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editId="2E0B6943" wp14:anchorId="4FA658A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editId="3696DD0C" wp14:anchorId="2FA3AB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editId="672D7729" wp14:anchorId="198E2CE7">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BE4EA5"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C4580A" w14:paraId="27662F6A" w14:textId="2A21467A">
            <w:pPr>
              <w:rPr>
                <w:rFonts w:cs="Arial"/>
                <w:szCs w:val="24"/>
              </w:rPr>
            </w:pPr>
            <w:r w:rsidRPr="00C4580A">
              <w:rPr>
                <w:rFonts w:cs="Arial"/>
                <w:szCs w:val="24"/>
              </w:rPr>
              <w:t>Head of Service for the Integrated Front Door and Strategic Lead for the Emergency Duty Service</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252D46" w14:paraId="171E973A" w14:textId="3BA736D0">
            <w:pPr>
              <w:rPr>
                <w:rFonts w:cs="Arial"/>
                <w:color w:val="000000" w:themeColor="text1"/>
              </w:rPr>
            </w:pPr>
            <w:r>
              <w:rPr>
                <w:rFonts w:cs="Arial"/>
                <w:color w:val="000000" w:themeColor="text1"/>
              </w:rPr>
              <w:t xml:space="preserve">Senior Manager (SM) - </w:t>
            </w:r>
            <w:sdt>
              <w:sdtPr>
                <w:rPr>
                  <w:rStyle w:val="Arial12"/>
                </w:rPr>
                <w:id w:val="-1889105225"/>
                <w:placeholder>
                  <w:docPart w:val="168821650CF34A4FBA9FD2943F59B2AB"/>
                </w:placeholder>
                <w:text w:multiLine="1"/>
              </w:sdtPr>
              <w:sdtEndPr>
                <w:rPr>
                  <w:rStyle w:val="Arial12"/>
                </w:rPr>
              </w:sdtEndPr>
              <w:sdtContent>
                <w:r w:rsidR="00A46031">
                  <w:rPr>
                    <w:rStyle w:val="Arial12"/>
                  </w:rPr>
                  <w:t>£</w:t>
                </w:r>
                <w:r w:rsidRPr="00A46031" w:rsidR="00A46031">
                  <w:rPr>
                    <w:rStyle w:val="Arial12"/>
                  </w:rPr>
                  <w:t>72,329</w:t>
                </w:r>
                <w:r w:rsidR="00A46031">
                  <w:rPr>
                    <w:rStyle w:val="Arial12"/>
                  </w:rPr>
                  <w:t xml:space="preserve"> - </w:t>
                </w:r>
              </w:sdtContent>
            </w:sdt>
            <w:r w:rsidR="00A46031">
              <w:rPr>
                <w:rStyle w:val="Arial12"/>
              </w:rPr>
              <w:t>£</w:t>
            </w:r>
            <w:r w:rsidRPr="00A46031" w:rsidR="00A46031">
              <w:rPr>
                <w:rStyle w:val="Arial12"/>
              </w:rPr>
              <w:t>81,708</w:t>
            </w:r>
            <w:r>
              <w:rPr>
                <w:rStyle w:val="Arial12"/>
              </w:rPr>
              <w:t xml:space="preserve"> per annum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00F62126" w:rsidRDefault="00777344" w14:paraId="7D4686D8" w14:textId="794C61D7">
            <w:pPr>
              <w:rPr>
                <w:rFonts w:cs="Arial"/>
                <w:szCs w:val="24"/>
              </w:rPr>
            </w:pPr>
            <w:r w:rsidRPr="00777344">
              <w:rPr>
                <w:rFonts w:cs="Arial"/>
                <w:szCs w:val="24"/>
              </w:rPr>
              <w:t>Children and Young People’s Service</w:t>
            </w:r>
            <w:r>
              <w:rPr>
                <w:rFonts w:cs="Arial"/>
                <w:szCs w:val="24"/>
              </w:rPr>
              <w:t xml:space="preserve">, </w:t>
            </w:r>
            <w:r w:rsidRPr="00777344">
              <w:rPr>
                <w:rFonts w:cs="Arial"/>
                <w:szCs w:val="24"/>
              </w:rPr>
              <w:t>Integrated Front Door and Emergency Duty Service</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A0269B" w:rsidRDefault="00136CB3" w14:paraId="728D2359" w14:textId="77777777">
            <w:pPr>
              <w:rPr>
                <w:rFonts w:cs="Arial"/>
                <w:color w:val="000000"/>
                <w:szCs w:val="24"/>
              </w:rPr>
            </w:pPr>
            <w:r w:rsidRPr="00136CB3">
              <w:rPr>
                <w:rFonts w:cs="Arial"/>
                <w:color w:val="000000"/>
                <w:szCs w:val="24"/>
              </w:rPr>
              <w:t>Landmark House, 4 Egerton Road, Ipswich, Suffolk, IP1 5PB</w:t>
            </w:r>
            <w:r w:rsidR="00A0269B">
              <w:rPr>
                <w:rFonts w:cs="Arial"/>
                <w:color w:val="000000"/>
                <w:szCs w:val="24"/>
              </w:rPr>
              <w:t xml:space="preserve">. </w:t>
            </w:r>
          </w:p>
          <w:p w:rsidR="00A0269B" w:rsidRDefault="00A0269B" w14:paraId="1C159E6B" w14:textId="77777777">
            <w:pPr>
              <w:rPr>
                <w:rFonts w:cs="Arial"/>
                <w:color w:val="000000"/>
                <w:szCs w:val="24"/>
              </w:rPr>
            </w:pPr>
          </w:p>
          <w:p w:rsidRPr="00136CB3" w:rsidR="00040A1F" w:rsidRDefault="00A0269B" w14:paraId="2707D7D8" w14:textId="2678A652">
            <w:pPr>
              <w:rPr>
                <w:rFonts w:cs="Arial"/>
                <w:color w:val="000000"/>
                <w:szCs w:val="24"/>
              </w:rPr>
            </w:pPr>
            <w:r w:rsidRPr="00A0269B">
              <w:rPr>
                <w:rFonts w:cs="Arial"/>
                <w:color w:val="000000"/>
                <w:szCs w:val="24"/>
              </w:rPr>
              <w:t xml:space="preserve">There may be occasions where you are required to work from Endeavour House, Ipswich </w:t>
            </w:r>
            <w:r>
              <w:rPr>
                <w:rFonts w:cs="Arial"/>
                <w:color w:val="000000"/>
                <w:szCs w:val="24"/>
              </w:rPr>
              <w:t>You</w:t>
            </w:r>
            <w:r w:rsidRPr="00A0269B">
              <w:rPr>
                <w:rFonts w:cs="Arial"/>
                <w:color w:val="000000"/>
                <w:szCs w:val="24"/>
              </w:rPr>
              <w:t xml:space="preserve"> may also be required to attend meetings at additional sites, including Bury St Edmunds and Lowestoft, in line with service requirements.</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B63B20" w14:paraId="6D1F5090" w14:textId="4D7B9C58">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683417" w14:paraId="669B111E" w14:textId="288FB9D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B63B20">
                  <w:rPr>
                    <w:rFonts w:cs="Arial"/>
                    <w:b/>
                    <w:bCs/>
                    <w:color w:val="000000"/>
                    <w:szCs w:val="24"/>
                  </w:rPr>
                  <w:t>Permanent</w:t>
                </w:r>
              </w:sdtContent>
            </w:sdt>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BE4EA5" w14:paraId="06A35FEA" w14:textId="77777777">
        <w:trPr>
          <w:trHeight w:val="487"/>
        </w:trPr>
        <w:tc>
          <w:tcPr>
            <w:tcW w:w="9808" w:type="dxa"/>
            <w:shd w:val="clear" w:color="auto" w:fill="171796"/>
            <w:vAlign w:val="center"/>
          </w:tcPr>
          <w:p w:rsidRPr="00162B93" w:rsidR="00BC371B" w:rsidP="00BE4EA5"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252D46" w:rsidP="00BC371B" w:rsidRDefault="00252D46" w14:paraId="29256A9B"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52D46" w:rsidTr="00BE4EA5" w14:paraId="10FFCA01" w14:textId="77777777">
        <w:trPr>
          <w:trHeight w:val="487"/>
        </w:trPr>
        <w:tc>
          <w:tcPr>
            <w:tcW w:w="9808" w:type="dxa"/>
            <w:shd w:val="clear" w:color="auto" w:fill="171796"/>
            <w:vAlign w:val="center"/>
          </w:tcPr>
          <w:p w:rsidRPr="00162B93" w:rsidR="00252D46" w:rsidP="00BE4EA5" w:rsidRDefault="00252D46" w14:paraId="30A3A50E" w14:textId="0CA2FA38">
            <w:pPr>
              <w:rPr>
                <w:rFonts w:cs="Arial"/>
                <w:b/>
                <w:bCs/>
                <w:color w:val="FFFFFF" w:themeColor="background1"/>
                <w:szCs w:val="24"/>
              </w:rPr>
            </w:pPr>
            <w:r>
              <w:rPr>
                <w:rFonts w:cs="Arial"/>
                <w:b/>
                <w:bCs/>
                <w:color w:val="FFFFFF" w:themeColor="background1"/>
                <w:szCs w:val="24"/>
              </w:rPr>
              <w:t xml:space="preserve">Organisational Context </w:t>
            </w:r>
          </w:p>
        </w:tc>
      </w:tr>
    </w:tbl>
    <w:p w:rsidRPr="00C666FB" w:rsidR="00252D46" w:rsidP="00252D46" w:rsidRDefault="00252D46" w14:paraId="145E16FC" w14:textId="77777777">
      <w:pPr>
        <w:rPr>
          <w:rStyle w:val="Emphasis"/>
          <w:rFonts w:cs="Arial"/>
          <w:i w:val="0"/>
          <w:iCs w:val="0"/>
          <w:szCs w:val="24"/>
        </w:rPr>
      </w:pPr>
      <w:r w:rsidRPr="00874666">
        <w:rPr>
          <w:rFonts w:cs="Arial"/>
          <w:szCs w:val="24"/>
        </w:rPr>
        <w:lastRenderedPageBreak/>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252D46" w:rsidP="00252D46" w:rsidRDefault="00252D46" w14:paraId="5079191F" w14:textId="77777777">
      <w:pPr>
        <w:rPr>
          <w:rStyle w:val="Emphasis"/>
        </w:rPr>
      </w:pPr>
      <w:r w:rsidRPr="00874666">
        <w:rPr>
          <w:rFonts w:cs="Arial"/>
          <w:szCs w:val="24"/>
        </w:rPr>
        <w:t>As a senior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BE4EA5" w14:paraId="727E8E10" w14:textId="77777777">
        <w:trPr>
          <w:trHeight w:val="487"/>
        </w:trPr>
        <w:tc>
          <w:tcPr>
            <w:tcW w:w="9808" w:type="dxa"/>
            <w:shd w:val="clear" w:color="auto" w:fill="171796"/>
            <w:vAlign w:val="center"/>
          </w:tcPr>
          <w:p w:rsidRPr="00162B93" w:rsidR="00B550AC" w:rsidP="00BE4EA5"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C666FB" w:rsidR="00252D46" w:rsidP="00252D46" w:rsidRDefault="00252D46" w14:paraId="2F73636D" w14:textId="77777777">
      <w:pPr>
        <w:pStyle w:val="ListParagraph"/>
        <w:numPr>
          <w:ilvl w:val="0"/>
          <w:numId w:val="35"/>
        </w:numPr>
        <w:ind w:left="426"/>
        <w:rPr>
          <w:rFonts w:cs="Arial"/>
          <w:szCs w:val="24"/>
        </w:rPr>
      </w:pPr>
      <w:r w:rsidRPr="00C666FB">
        <w:rPr>
          <w:rFonts w:cs="Arial"/>
          <w:szCs w:val="24"/>
        </w:rPr>
        <w:t>To provide strategic leadership for countywide Services.</w:t>
      </w:r>
    </w:p>
    <w:p w:rsidRPr="00C666FB" w:rsidR="00252D46" w:rsidP="00252D46" w:rsidRDefault="00252D46" w14:paraId="78BA29BB" w14:textId="77777777">
      <w:pPr>
        <w:pStyle w:val="ListParagraph"/>
        <w:numPr>
          <w:ilvl w:val="0"/>
          <w:numId w:val="35"/>
        </w:numPr>
        <w:ind w:left="426"/>
        <w:rPr>
          <w:rFonts w:cs="Arial"/>
          <w:szCs w:val="24"/>
        </w:rPr>
      </w:pPr>
      <w:r w:rsidRPr="00C666FB">
        <w:rPr>
          <w:rFonts w:cs="Arial"/>
          <w:szCs w:val="24"/>
        </w:rPr>
        <w:t>To establish a safe, coherent and consistent approach to needs assessment and service delivery for children and young people in Suffolk.</w:t>
      </w:r>
    </w:p>
    <w:p w:rsidRPr="00C666FB" w:rsidR="00252D46" w:rsidP="00252D46" w:rsidRDefault="00252D46" w14:paraId="18DFE2AC" w14:textId="77777777">
      <w:pPr>
        <w:pStyle w:val="ListParagraph"/>
        <w:numPr>
          <w:ilvl w:val="0"/>
          <w:numId w:val="35"/>
        </w:numPr>
        <w:ind w:left="426"/>
        <w:rPr>
          <w:rFonts w:cs="Arial"/>
          <w:szCs w:val="24"/>
        </w:rPr>
      </w:pPr>
      <w:r w:rsidRPr="00C666FB">
        <w:rPr>
          <w:rFonts w:cs="Arial"/>
          <w:szCs w:val="24"/>
        </w:rPr>
        <w:t>To achieve best value services through maximising provision within the available budgets.</w:t>
      </w:r>
    </w:p>
    <w:p w:rsidRPr="00C666FB" w:rsidR="00252D46" w:rsidP="00252D46" w:rsidRDefault="00252D46" w14:paraId="60079E26" w14:textId="77777777">
      <w:pPr>
        <w:pStyle w:val="ListParagraph"/>
        <w:numPr>
          <w:ilvl w:val="0"/>
          <w:numId w:val="35"/>
        </w:numPr>
        <w:ind w:left="426"/>
        <w:rPr>
          <w:rFonts w:cs="Arial"/>
          <w:szCs w:val="24"/>
        </w:rPr>
      </w:pPr>
      <w:r w:rsidRPr="00C666FB">
        <w:rPr>
          <w:rFonts w:cs="Arial"/>
          <w:szCs w:val="24"/>
        </w:rPr>
        <w:t>Hold portfolio responsibilities for delegated Services.</w:t>
      </w:r>
    </w:p>
    <w:p w:rsidRPr="00C666FB" w:rsidR="00252D46" w:rsidP="00252D46" w:rsidRDefault="00252D46" w14:paraId="1F4B0474" w14:textId="77777777">
      <w:pPr>
        <w:pStyle w:val="ListParagraph"/>
        <w:numPr>
          <w:ilvl w:val="0"/>
          <w:numId w:val="35"/>
        </w:numPr>
        <w:ind w:left="426"/>
        <w:rPr>
          <w:rFonts w:cs="Arial"/>
          <w:szCs w:val="24"/>
        </w:rPr>
      </w:pPr>
      <w:r w:rsidRPr="00C666FB">
        <w:rPr>
          <w:rFonts w:cs="Arial"/>
          <w:szCs w:val="24"/>
        </w:rPr>
        <w:t>To work with and deputise for the Assistant Director to develop and deliver the County Council and directorate strategic agenda.</w:t>
      </w:r>
    </w:p>
    <w:p w:rsidRPr="00C666FB" w:rsidR="00252D46" w:rsidP="00252D46" w:rsidRDefault="00252D46" w14:paraId="1BF69828" w14:textId="77777777">
      <w:pPr>
        <w:pStyle w:val="ListParagraph"/>
        <w:numPr>
          <w:ilvl w:val="0"/>
          <w:numId w:val="35"/>
        </w:numPr>
        <w:ind w:left="426"/>
        <w:rPr>
          <w:rFonts w:cs="Arial"/>
          <w:szCs w:val="24"/>
        </w:rPr>
      </w:pPr>
      <w:r w:rsidRPr="00C666FB">
        <w:rPr>
          <w:rFonts w:cs="Arial"/>
          <w:szCs w:val="24"/>
        </w:rPr>
        <w:t>To act as a champion for vulnerable children and families.</w:t>
      </w:r>
    </w:p>
    <w:p w:rsidRPr="00C666FB" w:rsidR="00252D46" w:rsidP="00252D46" w:rsidRDefault="00252D46" w14:paraId="5E37EAFB" w14:textId="77777777">
      <w:pPr>
        <w:pStyle w:val="ListParagraph"/>
        <w:numPr>
          <w:ilvl w:val="0"/>
          <w:numId w:val="35"/>
        </w:numPr>
        <w:ind w:left="426"/>
        <w:rPr>
          <w:rFonts w:cs="Arial"/>
          <w:szCs w:val="24"/>
        </w:rPr>
      </w:pPr>
      <w:r w:rsidRPr="00C666FB">
        <w:rPr>
          <w:rFonts w:cs="Arial"/>
          <w:szCs w:val="24"/>
        </w:rPr>
        <w:t>To develop establish new systems of working and key strategic relationships that will contribute to supporting children ‘in need’ and their families.</w:t>
      </w:r>
    </w:p>
    <w:p w:rsidRPr="00C666FB" w:rsidR="00252D46" w:rsidP="00252D46" w:rsidRDefault="00252D46" w14:paraId="223E7EB8" w14:textId="77777777">
      <w:pPr>
        <w:pStyle w:val="ListParagraph"/>
        <w:numPr>
          <w:ilvl w:val="0"/>
          <w:numId w:val="35"/>
        </w:numPr>
        <w:ind w:left="426"/>
        <w:rPr>
          <w:rFonts w:cs="Arial"/>
          <w:szCs w:val="24"/>
        </w:rPr>
      </w:pPr>
      <w:r w:rsidRPr="00C666FB">
        <w:rPr>
          <w:rFonts w:cs="Arial"/>
          <w:szCs w:val="24"/>
        </w:rPr>
        <w:t xml:space="preserve">To support the Assistant Director and senior stakeholders in creating a clear vision and plan for the provision of services for the people of Suffolk. </w:t>
      </w:r>
    </w:p>
    <w:p w:rsidRPr="00C666FB" w:rsidR="00252D46" w:rsidP="00252D46" w:rsidRDefault="00252D46" w14:paraId="52902306" w14:textId="77777777">
      <w:pPr>
        <w:pStyle w:val="ListParagraph"/>
        <w:numPr>
          <w:ilvl w:val="0"/>
          <w:numId w:val="35"/>
        </w:numPr>
        <w:ind w:left="426"/>
        <w:rPr>
          <w:rFonts w:cs="Arial"/>
          <w:szCs w:val="24"/>
        </w:rPr>
      </w:pPr>
      <w:r w:rsidRPr="00C666FB">
        <w:rPr>
          <w:rFonts w:cs="Arial"/>
          <w:szCs w:val="24"/>
        </w:rPr>
        <w:t>To take delegated responsibility, within specific service area, for devising, developing and embedding the policies, practice and culture necessary to ensure the best possible outcomes for Suffolk.</w:t>
      </w:r>
    </w:p>
    <w:p w:rsidRPr="00874666" w:rsidR="00252D46" w:rsidP="00252D46" w:rsidRDefault="00252D46" w14:paraId="7E9C7046" w14:textId="77777777">
      <w:pPr>
        <w:pStyle w:val="BodyTextIndent3"/>
        <w:numPr>
          <w:ilvl w:val="0"/>
          <w:numId w:val="35"/>
        </w:numPr>
        <w:spacing w:after="0"/>
        <w:ind w:left="426"/>
        <w:rPr>
          <w:rFonts w:cs="Arial"/>
          <w:sz w:val="24"/>
          <w:szCs w:val="24"/>
        </w:rPr>
      </w:pPr>
      <w:r w:rsidRPr="00874666">
        <w:rPr>
          <w:rFonts w:cs="Arial"/>
          <w:sz w:val="24"/>
          <w:szCs w:val="24"/>
        </w:rPr>
        <w:t xml:space="preserve">Provide inspirational leadership and clear vision to a wide range of partners, stakeholders and CYP staff. </w:t>
      </w:r>
    </w:p>
    <w:p w:rsidRPr="00C666FB" w:rsidR="00252D46" w:rsidP="00252D46" w:rsidRDefault="00252D46" w14:paraId="528C1820" w14:textId="77777777">
      <w:pPr>
        <w:pStyle w:val="BodyTextIndent3"/>
        <w:numPr>
          <w:ilvl w:val="0"/>
          <w:numId w:val="35"/>
        </w:numPr>
        <w:spacing w:after="0"/>
        <w:ind w:left="426"/>
        <w:rPr>
          <w:rFonts w:cs="Arial"/>
          <w:sz w:val="24"/>
          <w:szCs w:val="24"/>
        </w:rPr>
      </w:pPr>
      <w:r w:rsidRPr="00874666">
        <w:rPr>
          <w:rFonts w:cs="Arial"/>
          <w:sz w:val="24"/>
          <w:szCs w:val="24"/>
        </w:rPr>
        <w:t>To role model, develop and implement innovative strategies to encourage a high performance culture that delivers excellence, best value, promotes success and continuously improves.</w:t>
      </w:r>
    </w:p>
    <w:p w:rsidRPr="00C666FB" w:rsidR="00252D46" w:rsidP="00252D46" w:rsidRDefault="00252D46" w14:paraId="638676A3" w14:textId="77777777">
      <w:pPr>
        <w:pStyle w:val="ListParagraph"/>
        <w:numPr>
          <w:ilvl w:val="0"/>
          <w:numId w:val="35"/>
        </w:numPr>
        <w:ind w:left="426"/>
        <w:rPr>
          <w:rFonts w:cs="Arial"/>
          <w:szCs w:val="24"/>
        </w:rPr>
      </w:pPr>
      <w:r w:rsidRPr="00C666FB">
        <w:rPr>
          <w:rFonts w:cs="Arial"/>
          <w:szCs w:val="24"/>
        </w:rPr>
        <w:t>To be accountable for delegated areas of the local and national agenda, statutory and legal obligations within the allocated functional service area (including health and safety).</w:t>
      </w:r>
    </w:p>
    <w:p w:rsidRPr="00C666FB" w:rsidR="00252D46" w:rsidP="00252D46" w:rsidRDefault="00252D46" w14:paraId="38824473" w14:textId="77777777">
      <w:pPr>
        <w:pStyle w:val="ListParagraph"/>
        <w:numPr>
          <w:ilvl w:val="0"/>
          <w:numId w:val="35"/>
        </w:numPr>
        <w:ind w:left="426"/>
        <w:rPr>
          <w:rFonts w:cs="Arial"/>
          <w:szCs w:val="24"/>
        </w:rPr>
      </w:pPr>
      <w:r w:rsidRPr="00C666FB">
        <w:rPr>
          <w:rFonts w:cs="Arial"/>
          <w:szCs w:val="24"/>
        </w:rPr>
        <w:t xml:space="preserve">To make a significant contribution to the development of integrated working across diverse teams and functions with varied and complex aims, cultures and interdependencies. </w:t>
      </w:r>
    </w:p>
    <w:p w:rsidRPr="00C666FB" w:rsidR="00252D46" w:rsidP="00252D46" w:rsidRDefault="00252D46" w14:paraId="7888C591" w14:textId="77777777">
      <w:pPr>
        <w:pStyle w:val="BodyText3"/>
        <w:numPr>
          <w:ilvl w:val="0"/>
          <w:numId w:val="35"/>
        </w:numPr>
        <w:ind w:left="426"/>
        <w:rPr>
          <w:rFonts w:cs="Arial"/>
          <w:sz w:val="24"/>
          <w:szCs w:val="24"/>
        </w:rPr>
      </w:pPr>
      <w:r w:rsidRPr="00874666">
        <w:rPr>
          <w:rFonts w:cs="Arial"/>
          <w:sz w:val="24"/>
          <w:szCs w:val="24"/>
        </w:rPr>
        <w:t>To anticipate and make a significant contribution towards the planning of future service developments ensuring that service planning and delivery takes account of national performance standards, statutory and local performance plans and through co-production with communities and service users.</w:t>
      </w:r>
    </w:p>
    <w:p w:rsidRPr="00C666FB" w:rsidR="00252D46" w:rsidP="00252D46" w:rsidRDefault="00252D46" w14:paraId="32104B0E" w14:textId="77777777">
      <w:pPr>
        <w:pStyle w:val="ListParagraph"/>
        <w:numPr>
          <w:ilvl w:val="0"/>
          <w:numId w:val="35"/>
        </w:numPr>
        <w:ind w:left="426"/>
        <w:rPr>
          <w:rFonts w:cs="Arial"/>
          <w:bCs/>
          <w:szCs w:val="24"/>
        </w:rPr>
      </w:pPr>
      <w:r w:rsidRPr="00C666FB">
        <w:rPr>
          <w:rFonts w:cs="Arial"/>
          <w:bCs/>
          <w:szCs w:val="24"/>
        </w:rPr>
        <w:t>To manage delegated budgets within the strategic financial allocation efficiently and imaginatively.</w:t>
      </w:r>
    </w:p>
    <w:p w:rsidRPr="00C666FB" w:rsidR="00252D46" w:rsidP="00252D46" w:rsidRDefault="00252D46" w14:paraId="361C29D5" w14:textId="77777777">
      <w:pPr>
        <w:pStyle w:val="ListParagraph"/>
        <w:numPr>
          <w:ilvl w:val="0"/>
          <w:numId w:val="35"/>
        </w:numPr>
        <w:ind w:left="426"/>
        <w:rPr>
          <w:rFonts w:cs="Arial"/>
          <w:szCs w:val="24"/>
        </w:rPr>
      </w:pPr>
      <w:r w:rsidRPr="00C666FB">
        <w:rPr>
          <w:rFonts w:cs="Arial"/>
          <w:bCs/>
          <w:szCs w:val="24"/>
        </w:rPr>
        <w:lastRenderedPageBreak/>
        <w:t xml:space="preserve">To assist the AD in commissioning and decommissioning services as required </w:t>
      </w:r>
      <w:r w:rsidRPr="00C666FB">
        <w:rPr>
          <w:rFonts w:cs="Arial"/>
          <w:szCs w:val="24"/>
        </w:rPr>
        <w:t>actively contributing to the review of the 'right source' option for their future delivery - including outsourcing, co-sourcing or insourcing to ensure the most effective and efficient delivery method for Suffolk</w:t>
      </w:r>
    </w:p>
    <w:p w:rsidRPr="00C666FB" w:rsidR="00252D46" w:rsidP="00252D46" w:rsidRDefault="00252D46" w14:paraId="717DB0BC" w14:textId="77777777">
      <w:pPr>
        <w:pStyle w:val="ListParagraph"/>
        <w:numPr>
          <w:ilvl w:val="0"/>
          <w:numId w:val="35"/>
        </w:numPr>
        <w:ind w:left="426"/>
        <w:rPr>
          <w:rFonts w:cs="Arial"/>
          <w:szCs w:val="24"/>
        </w:rPr>
      </w:pPr>
      <w:r w:rsidRPr="00C666FB">
        <w:rPr>
          <w:rFonts w:cs="Arial"/>
          <w:szCs w:val="24"/>
        </w:rPr>
        <w:t>To ensure services provided by voluntary, independent and private sector organisations are appropriately monitored to ensure they meet required standards and represent value for money.</w:t>
      </w:r>
    </w:p>
    <w:p w:rsidRPr="00404C0B" w:rsidR="00252D46" w:rsidP="00404C0B" w:rsidRDefault="00252D46" w14:paraId="49E08768" w14:textId="2F8701E9">
      <w:pPr>
        <w:pStyle w:val="ListParagraph"/>
        <w:numPr>
          <w:ilvl w:val="0"/>
          <w:numId w:val="35"/>
        </w:numPr>
        <w:ind w:left="426"/>
        <w:rPr>
          <w:rFonts w:cs="Arial"/>
          <w:szCs w:val="24"/>
        </w:rPr>
      </w:pPr>
      <w:r w:rsidRPr="00C666FB">
        <w:rPr>
          <w:rFonts w:cs="Arial"/>
          <w:szCs w:val="24"/>
        </w:rPr>
        <w:t>In addition to contribute to and lead as appropriate on</w:t>
      </w:r>
      <w:r w:rsidR="00404C0B">
        <w:rPr>
          <w:rFonts w:cs="Arial"/>
          <w:szCs w:val="24"/>
        </w:rPr>
        <w:t xml:space="preserve"> a</w:t>
      </w:r>
      <w:r w:rsidRPr="00404C0B">
        <w:rPr>
          <w:rFonts w:cs="Arial"/>
          <w:szCs w:val="24"/>
        </w:rPr>
        <w:t>ny project or programme as agreed by the Assistant Director CYP.</w:t>
      </w:r>
    </w:p>
    <w:p w:rsidR="00252D46" w:rsidP="00252D46" w:rsidRDefault="00252D46" w14:paraId="01C6AB92"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252D46" w:rsidTr="00BE4EA5" w14:paraId="29FBAA55" w14:textId="77777777">
        <w:trPr>
          <w:trHeight w:val="487"/>
        </w:trPr>
        <w:tc>
          <w:tcPr>
            <w:tcW w:w="9808" w:type="dxa"/>
            <w:shd w:val="clear" w:color="auto" w:fill="171796"/>
            <w:vAlign w:val="center"/>
          </w:tcPr>
          <w:p w:rsidRPr="00162B93" w:rsidR="00252D46" w:rsidP="00BE4EA5" w:rsidRDefault="00252D46" w14:paraId="03CB5154" w14:textId="161BB5E4">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C666FB" w:rsidR="00252D46" w:rsidP="00252D46" w:rsidRDefault="00012972" w14:paraId="48805239" w14:textId="2167D665">
      <w:pPr>
        <w:rPr>
          <w:rFonts w:cs="Arial"/>
          <w:szCs w:val="24"/>
        </w:rPr>
      </w:pPr>
      <w:r>
        <w:rPr>
          <w:rFonts w:cs="Arial"/>
          <w:szCs w:val="24"/>
        </w:rPr>
        <w:t xml:space="preserve">You </w:t>
      </w:r>
      <w:r w:rsidRPr="00874666" w:rsidR="00252D46">
        <w:rPr>
          <w:rFonts w:cs="Arial"/>
          <w:szCs w:val="24"/>
        </w:rPr>
        <w:t>will be supported by and take direction from the Assistant Director CYP. Beyond this, there will be considerable freedom to determine how to achieve agreed objectives.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A74D34" w:rsidP="000847D5" w:rsidRDefault="005174A7" w14:paraId="21640A36" w14:textId="7D5C8BFE">
      <w:pPr>
        <w:rPr>
          <w:rFonts w:cs="Arial"/>
          <w:iCs/>
          <w:szCs w:val="24"/>
        </w:rPr>
      </w:pPr>
      <w:r w:rsidRPr="005174A7">
        <w:rPr>
          <w:rFonts w:cs="Arial"/>
          <w:iCs/>
          <w:szCs w:val="24"/>
        </w:rPr>
        <w:t>The Integrated Front Door (IFD) is a multi-agency service which works across different areas of the organisation and with partner agencies to deliver high</w:t>
      </w:r>
      <w:r w:rsidRPr="005174A7">
        <w:rPr>
          <w:rFonts w:ascii="Cambria Math" w:hAnsi="Cambria Math" w:cs="Cambria Math"/>
          <w:iCs/>
          <w:szCs w:val="24"/>
        </w:rPr>
        <w:t>‑</w:t>
      </w:r>
      <w:r w:rsidRPr="005174A7">
        <w:rPr>
          <w:rFonts w:cs="Arial"/>
          <w:iCs/>
          <w:szCs w:val="24"/>
        </w:rPr>
        <w:t>quality and timely safeguarding outcomes for children, young people and adults. The IFD operates within a shared purpose and vision aligned to the Children Act, Working Together and the Care Act, ensuring that all concerns submitted to the local authority are considered in a careful, proportionate and person</w:t>
      </w:r>
      <w:r w:rsidRPr="005174A7">
        <w:rPr>
          <w:rFonts w:ascii="Cambria Math" w:hAnsi="Cambria Math" w:cs="Cambria Math"/>
          <w:iCs/>
          <w:szCs w:val="24"/>
        </w:rPr>
        <w:t>‑</w:t>
      </w:r>
      <w:r w:rsidRPr="005174A7">
        <w:rPr>
          <w:rFonts w:cs="Arial"/>
          <w:iCs/>
          <w:szCs w:val="24"/>
        </w:rPr>
        <w:t>centred way.</w:t>
      </w:r>
    </w:p>
    <w:p w:rsidR="005174A7" w:rsidP="000847D5" w:rsidRDefault="005174A7" w14:paraId="032F3148" w14:textId="77777777">
      <w:pPr>
        <w:rPr>
          <w:rFonts w:cs="Arial"/>
          <w:iCs/>
          <w:szCs w:val="24"/>
        </w:rPr>
      </w:pPr>
    </w:p>
    <w:p w:rsidR="005174A7" w:rsidP="000847D5" w:rsidRDefault="005A3D85" w14:paraId="56E30A1A" w14:textId="58C25B88">
      <w:pPr>
        <w:rPr>
          <w:rFonts w:cs="Arial"/>
          <w:iCs/>
          <w:szCs w:val="24"/>
        </w:rPr>
      </w:pPr>
      <w:r w:rsidRPr="005A3D85">
        <w:rPr>
          <w:rFonts w:cs="Arial"/>
          <w:iCs/>
          <w:szCs w:val="24"/>
        </w:rPr>
        <w:t>The IFD forms a central part of Suffolk’s Families First reforms, strengthening the consistency and quality of early decision</w:t>
      </w:r>
      <w:r w:rsidRPr="005A3D85">
        <w:rPr>
          <w:rFonts w:ascii="Cambria Math" w:hAnsi="Cambria Math" w:cs="Cambria Math"/>
          <w:iCs/>
          <w:szCs w:val="24"/>
        </w:rPr>
        <w:t>‑</w:t>
      </w:r>
      <w:r w:rsidRPr="005A3D85">
        <w:rPr>
          <w:rFonts w:cs="Arial"/>
          <w:iCs/>
          <w:szCs w:val="24"/>
        </w:rPr>
        <w:t>making. The service brings together social workers, senior referral and advice officers, referral and advice officers, and specialist practitioners within a pod-based structure to support a single point of entry, earlier help, and multidisciplinary practice. This includes short-term intervention and assessment work at the front door where appropriate.</w:t>
      </w:r>
    </w:p>
    <w:p w:rsidR="005B7073" w:rsidP="000847D5" w:rsidRDefault="005B7073" w14:paraId="4E2D0994" w14:textId="77777777">
      <w:pPr>
        <w:rPr>
          <w:rFonts w:cs="Arial"/>
          <w:iCs/>
          <w:szCs w:val="24"/>
        </w:rPr>
      </w:pPr>
    </w:p>
    <w:p w:rsidR="005B7073" w:rsidP="000847D5" w:rsidRDefault="005B7073" w14:paraId="03A633F0" w14:textId="02D3EE23">
      <w:pPr>
        <w:rPr>
          <w:rFonts w:cs="Arial"/>
          <w:iCs/>
          <w:szCs w:val="24"/>
        </w:rPr>
      </w:pPr>
      <w:r w:rsidRPr="005B7073">
        <w:rPr>
          <w:rFonts w:cs="Arial"/>
          <w:iCs/>
          <w:szCs w:val="24"/>
        </w:rPr>
        <w:t>Key agency partners include Suffolk Police, Health, Housing, Education, and Probation. Working together with a shared and common purpose ensures that the safeguarding of children and adults at risk remains robust, timely and joined</w:t>
      </w:r>
      <w:r w:rsidRPr="005B7073">
        <w:rPr>
          <w:rFonts w:ascii="Cambria Math" w:hAnsi="Cambria Math" w:cs="Cambria Math"/>
          <w:iCs/>
          <w:szCs w:val="24"/>
        </w:rPr>
        <w:t>‑</w:t>
      </w:r>
      <w:r w:rsidRPr="005B7073">
        <w:rPr>
          <w:rFonts w:cs="Arial"/>
          <w:iCs/>
          <w:szCs w:val="24"/>
        </w:rPr>
        <w:t>up. The IFD also acts as a countywide leader in safeguarding expertise and supports partners by promoting consistent practice, information sharing and professional development opportunities such as ‘Meet the MASH’.</w:t>
      </w:r>
    </w:p>
    <w:p w:rsidR="00C50643" w:rsidP="000847D5" w:rsidRDefault="00C50643" w14:paraId="72006D38" w14:textId="77777777">
      <w:pPr>
        <w:rPr>
          <w:rFonts w:cs="Arial"/>
          <w:iCs/>
          <w:szCs w:val="24"/>
        </w:rPr>
      </w:pPr>
    </w:p>
    <w:p w:rsidR="00C50643" w:rsidP="000847D5" w:rsidRDefault="00C50643" w14:paraId="44F810BF" w14:textId="1DF2090A">
      <w:pPr>
        <w:rPr>
          <w:rFonts w:cs="Arial"/>
          <w:iCs/>
          <w:szCs w:val="24"/>
        </w:rPr>
      </w:pPr>
      <w:r w:rsidRPr="00C50643">
        <w:rPr>
          <w:rFonts w:cs="Arial"/>
          <w:iCs/>
          <w:szCs w:val="24"/>
        </w:rPr>
        <w:t>The Multi</w:t>
      </w:r>
      <w:r w:rsidRPr="00C50643">
        <w:rPr>
          <w:rFonts w:ascii="Cambria Math" w:hAnsi="Cambria Math" w:cs="Cambria Math"/>
          <w:iCs/>
          <w:szCs w:val="24"/>
        </w:rPr>
        <w:t>‑</w:t>
      </w:r>
      <w:r w:rsidRPr="00C50643">
        <w:rPr>
          <w:rFonts w:cs="Arial"/>
          <w:iCs/>
          <w:szCs w:val="24"/>
        </w:rPr>
        <w:t>Agency Safeguarding Hub (MASH) continues to be a core part of this model, with established multi</w:t>
      </w:r>
      <w:r w:rsidRPr="00C50643">
        <w:rPr>
          <w:rFonts w:ascii="Cambria Math" w:hAnsi="Cambria Math" w:cs="Cambria Math"/>
          <w:iCs/>
          <w:szCs w:val="24"/>
        </w:rPr>
        <w:t>‑</w:t>
      </w:r>
      <w:r w:rsidRPr="00C50643">
        <w:rPr>
          <w:rFonts w:cs="Arial"/>
          <w:iCs/>
          <w:szCs w:val="24"/>
        </w:rPr>
        <w:t>agency safeguarding arrangements maintained and strengthened within the IFD. The arrangements ensure coordinated threshold decisions, information sharing and assessment activity.</w:t>
      </w:r>
    </w:p>
    <w:p w:rsidR="005A3D85" w:rsidP="000847D5" w:rsidRDefault="005A3D85" w14:paraId="7748F3F2" w14:textId="77777777">
      <w:pPr>
        <w:rPr>
          <w:rFonts w:cs="Arial"/>
          <w:iCs/>
          <w:szCs w:val="24"/>
        </w:rPr>
      </w:pPr>
    </w:p>
    <w:p w:rsidR="00C50643" w:rsidP="000847D5" w:rsidRDefault="00C50643" w14:paraId="79D7C988" w14:textId="2C4A7B34">
      <w:pPr>
        <w:rPr>
          <w:rFonts w:cs="Arial"/>
          <w:iCs/>
          <w:szCs w:val="24"/>
        </w:rPr>
      </w:pPr>
      <w:r w:rsidRPr="00C50643">
        <w:rPr>
          <w:rFonts w:cs="Arial"/>
          <w:iCs/>
          <w:szCs w:val="24"/>
        </w:rPr>
        <w:t>The Emergency Duty Service (EDS), jointly managed between ASC and CYP, provides an out-of-hours response to social care emergencies affecting children, families, working</w:t>
      </w:r>
      <w:r w:rsidRPr="00C50643">
        <w:rPr>
          <w:rFonts w:ascii="Cambria Math" w:hAnsi="Cambria Math" w:cs="Cambria Math"/>
          <w:iCs/>
          <w:szCs w:val="24"/>
        </w:rPr>
        <w:t>‑</w:t>
      </w:r>
      <w:r w:rsidRPr="00C50643">
        <w:rPr>
          <w:rFonts w:cs="Arial"/>
          <w:iCs/>
          <w:szCs w:val="24"/>
        </w:rPr>
        <w:t>age adults and older adults where issues cannot reasonably wait until the next working day.</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BE4EA5"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513CBD" w:rsidP="00CF4B1C" w:rsidRDefault="00513CBD" w14:paraId="50A13854" w14:textId="72A53BE3">
      <w:pPr>
        <w:rPr>
          <w:rFonts w:cs="Arial"/>
          <w:iCs/>
          <w:szCs w:val="24"/>
        </w:rPr>
      </w:pPr>
      <w:r w:rsidRPr="00513CBD">
        <w:rPr>
          <w:rFonts w:cs="Arial"/>
          <w:iCs/>
          <w:szCs w:val="24"/>
        </w:rPr>
        <w:lastRenderedPageBreak/>
        <w:t>It is the primary role of the Head of Service to ensure that all partners within the Integrated Front Door work collaboratively and consistently, and that the quality and impact of MASH and IFD decision</w:t>
      </w:r>
      <w:r w:rsidRPr="00513CBD">
        <w:rPr>
          <w:rFonts w:ascii="Cambria Math" w:hAnsi="Cambria Math" w:cs="Cambria Math"/>
          <w:iCs/>
          <w:szCs w:val="24"/>
        </w:rPr>
        <w:t>‑</w:t>
      </w:r>
      <w:r w:rsidRPr="00513CBD">
        <w:rPr>
          <w:rFonts w:cs="Arial"/>
          <w:iCs/>
          <w:szCs w:val="24"/>
        </w:rPr>
        <w:t>making continues to improve. You will provide leadership across the full IFD model, including triage, early help pathways, multi</w:t>
      </w:r>
      <w:r w:rsidRPr="00513CBD">
        <w:rPr>
          <w:rFonts w:ascii="Cambria Math" w:hAnsi="Cambria Math" w:cs="Cambria Math"/>
          <w:iCs/>
          <w:szCs w:val="24"/>
        </w:rPr>
        <w:t>‑</w:t>
      </w:r>
      <w:r w:rsidRPr="00513CBD">
        <w:rPr>
          <w:rFonts w:cs="Arial"/>
          <w:iCs/>
          <w:szCs w:val="24"/>
        </w:rPr>
        <w:t>agency safeguarding processes and the pod structure underpinning the new way of working.</w:t>
      </w:r>
    </w:p>
    <w:p w:rsidR="00513CBD" w:rsidP="00CF4B1C" w:rsidRDefault="00513CBD" w14:paraId="421D1BC0" w14:textId="77777777">
      <w:pPr>
        <w:rPr>
          <w:rFonts w:cs="Arial"/>
          <w:iCs/>
          <w:szCs w:val="24"/>
        </w:rPr>
      </w:pPr>
    </w:p>
    <w:p w:rsidR="00513CBD" w:rsidP="00CF4B1C" w:rsidRDefault="00EE6E03" w14:paraId="2FCB1DDE" w14:textId="42D7377D">
      <w:pPr>
        <w:rPr>
          <w:rFonts w:cs="Arial"/>
          <w:iCs/>
          <w:szCs w:val="24"/>
        </w:rPr>
      </w:pPr>
      <w:r w:rsidRPr="00EE6E03">
        <w:rPr>
          <w:rFonts w:cs="Arial"/>
          <w:iCs/>
          <w:szCs w:val="24"/>
        </w:rPr>
        <w:t>You will be responsible for overseeing the quality of MASH assessments, the coordination of multi</w:t>
      </w:r>
      <w:r w:rsidRPr="00EE6E03">
        <w:rPr>
          <w:rFonts w:ascii="Cambria Math" w:hAnsi="Cambria Math" w:cs="Cambria Math"/>
          <w:iCs/>
          <w:szCs w:val="24"/>
        </w:rPr>
        <w:t>‑</w:t>
      </w:r>
      <w:r w:rsidRPr="00EE6E03">
        <w:rPr>
          <w:rFonts w:cs="Arial"/>
          <w:iCs/>
          <w:szCs w:val="24"/>
        </w:rPr>
        <w:t>agency information gathering, and the effectiveness of front door decision-making, including short</w:t>
      </w:r>
      <w:r w:rsidRPr="00EE6E03">
        <w:rPr>
          <w:rFonts w:ascii="Cambria Math" w:hAnsi="Cambria Math" w:cs="Cambria Math"/>
          <w:iCs/>
          <w:szCs w:val="24"/>
        </w:rPr>
        <w:t>‑</w:t>
      </w:r>
      <w:r w:rsidRPr="00EE6E03">
        <w:rPr>
          <w:rFonts w:cs="Arial"/>
          <w:iCs/>
          <w:szCs w:val="24"/>
        </w:rPr>
        <w:t>term intervention activity within the IFD where appropriate. This includes ensuring consistency across triage, threshold decisions, strategy discussions and escalation pathways.</w:t>
      </w:r>
    </w:p>
    <w:p w:rsidR="00EE6E03" w:rsidP="00CF4B1C" w:rsidRDefault="00EE6E03" w14:paraId="0C4B840C" w14:textId="77777777">
      <w:pPr>
        <w:rPr>
          <w:rFonts w:cs="Arial"/>
          <w:iCs/>
          <w:szCs w:val="24"/>
        </w:rPr>
      </w:pPr>
    </w:p>
    <w:p w:rsidR="00EE6E03" w:rsidP="00CF4B1C" w:rsidRDefault="006D7A8F" w14:paraId="7B571B69" w14:textId="212DA9D3">
      <w:pPr>
        <w:rPr>
          <w:rFonts w:cs="Arial"/>
          <w:iCs/>
          <w:szCs w:val="24"/>
        </w:rPr>
      </w:pPr>
      <w:r w:rsidRPr="006D7A8F">
        <w:rPr>
          <w:rFonts w:cs="Arial"/>
          <w:iCs/>
          <w:szCs w:val="24"/>
        </w:rPr>
        <w:t>A core part of the role will include preparing and delivering reports to boards and senior leaders, chairing MASH and IFD operational meetings, and representing the service at corporate forums such as Heads of Service groups for Early Help, Social Care, Youth Justice and Quality, Engagement and Performance (QEP).</w:t>
      </w:r>
    </w:p>
    <w:p w:rsidR="006D7A8F" w:rsidP="00CF4B1C" w:rsidRDefault="006D7A8F" w14:paraId="6CA208DC" w14:textId="77777777">
      <w:pPr>
        <w:rPr>
          <w:rFonts w:cs="Arial"/>
          <w:iCs/>
          <w:szCs w:val="24"/>
        </w:rPr>
      </w:pPr>
    </w:p>
    <w:p w:rsidR="006D7A8F" w:rsidP="00CF4B1C" w:rsidRDefault="006D7A8F" w14:paraId="2CB5AB6A" w14:textId="669C3C2E">
      <w:pPr>
        <w:rPr>
          <w:rFonts w:cs="Arial"/>
          <w:iCs/>
          <w:szCs w:val="24"/>
        </w:rPr>
      </w:pPr>
      <w:r w:rsidRPr="006D7A8F">
        <w:rPr>
          <w:rFonts w:cs="Arial"/>
          <w:iCs/>
          <w:szCs w:val="24"/>
        </w:rPr>
        <w:t>You will also take lead roles in wider stakeholder forums, including domestic abuse services, the Suffolk Safeguarding Partnership (SSP) and education</w:t>
      </w:r>
      <w:r w:rsidRPr="006D7A8F">
        <w:rPr>
          <w:rFonts w:ascii="Cambria Math" w:hAnsi="Cambria Math" w:cs="Cambria Math"/>
          <w:iCs/>
          <w:szCs w:val="24"/>
        </w:rPr>
        <w:t>‑</w:t>
      </w:r>
      <w:r w:rsidRPr="006D7A8F">
        <w:rPr>
          <w:rFonts w:cs="Arial"/>
          <w:iCs/>
          <w:szCs w:val="24"/>
        </w:rPr>
        <w:t>related safeguarding forums. These responsibilities reflect the IFD’s role in providing countywide safeguarding leadership and supporting consistent approaches across the partnership.</w:t>
      </w:r>
    </w:p>
    <w:p w:rsidR="00513CBD" w:rsidP="00CF4B1C" w:rsidRDefault="00513CBD" w14:paraId="7A8A9F63" w14:textId="77777777">
      <w:pPr>
        <w:rPr>
          <w:rFonts w:cs="Arial"/>
          <w:iCs/>
          <w:szCs w:val="24"/>
        </w:rPr>
      </w:pPr>
    </w:p>
    <w:p w:rsidR="00CF4B1C" w:rsidP="00CF4B1C" w:rsidRDefault="006D7A8F" w14:paraId="3153B38D" w14:textId="33A19E83">
      <w:pPr>
        <w:rPr>
          <w:rFonts w:cs="Arial"/>
          <w:iCs/>
          <w:szCs w:val="24"/>
        </w:rPr>
      </w:pPr>
      <w:r w:rsidRPr="006D7A8F">
        <w:rPr>
          <w:rFonts w:cs="Arial"/>
          <w:iCs/>
          <w:szCs w:val="24"/>
        </w:rPr>
        <w:t>In addition, you will provide strategic oversight for the Emergency Duty Service (EDS), ensuring the delivery of a safe, timely and person</w:t>
      </w:r>
      <w:r w:rsidRPr="006D7A8F">
        <w:rPr>
          <w:rFonts w:ascii="Cambria Math" w:hAnsi="Cambria Math" w:cs="Cambria Math"/>
          <w:iCs/>
          <w:szCs w:val="24"/>
        </w:rPr>
        <w:t>‑</w:t>
      </w:r>
      <w:r w:rsidRPr="006D7A8F">
        <w:rPr>
          <w:rFonts w:cs="Arial"/>
          <w:iCs/>
          <w:szCs w:val="24"/>
        </w:rPr>
        <w:t>centred out-of-hours response across both Children’s Services and Adult Social Care.</w:t>
      </w:r>
    </w:p>
    <w:p w:rsidRPr="00F24FA7" w:rsidR="006D7A8F" w:rsidP="00CF4B1C" w:rsidRDefault="006D7A8F" w14:paraId="02449257" w14:textId="77777777">
      <w:pPr>
        <w:rPr>
          <w:rFonts w:cs="Arial"/>
          <w:szCs w:val="24"/>
        </w:rPr>
      </w:pPr>
    </w:p>
    <w:p w:rsidRPr="00214421" w:rsidR="00C84CD6" w:rsidRDefault="00C84CD6" w14:paraId="08E26179" w14:textId="43C7B270">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BE4EA5"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E37CE0" w:rsidP="00E37CE0" w:rsidRDefault="00E37CE0" w14:paraId="18843130" w14:textId="549860AD">
      <w:pPr>
        <w:rPr>
          <w:rFonts w:cs="Arial"/>
          <w:b/>
          <w:szCs w:val="24"/>
        </w:rPr>
      </w:pPr>
      <w:r w:rsidRPr="00F24FA7">
        <w:rPr>
          <w:rFonts w:cs="Arial"/>
          <w:b/>
          <w:szCs w:val="24"/>
        </w:rPr>
        <w:t>Qualifications and professional memberships</w:t>
      </w:r>
    </w:p>
    <w:p w:rsidR="00B10B82" w:rsidP="00B10B82" w:rsidRDefault="00252D46" w14:paraId="40F664C7" w14:textId="19DD91A8">
      <w:pPr>
        <w:pStyle w:val="ListParagraph"/>
        <w:numPr>
          <w:ilvl w:val="0"/>
          <w:numId w:val="37"/>
        </w:numPr>
        <w:rPr>
          <w:rFonts w:cs="Arial"/>
          <w:szCs w:val="24"/>
        </w:rPr>
      </w:pPr>
      <w:r w:rsidRPr="00252D46">
        <w:rPr>
          <w:rFonts w:cs="Arial"/>
          <w:szCs w:val="24"/>
        </w:rPr>
        <w:t>Degree or equivalent.</w:t>
      </w:r>
    </w:p>
    <w:p w:rsidRPr="00B10B82" w:rsidR="00B10B82" w:rsidP="00B10B82" w:rsidRDefault="00B10B82" w14:paraId="2962E32F" w14:textId="3D85FAFA">
      <w:pPr>
        <w:pStyle w:val="ListParagraph"/>
        <w:numPr>
          <w:ilvl w:val="0"/>
          <w:numId w:val="37"/>
        </w:numPr>
        <w:rPr>
          <w:rFonts w:cs="Arial"/>
          <w:szCs w:val="24"/>
        </w:rPr>
      </w:pPr>
      <w:r w:rsidRPr="00B10B82">
        <w:rPr>
          <w:rFonts w:cs="Arial"/>
          <w:szCs w:val="24"/>
        </w:rPr>
        <w:t xml:space="preserve">Social Work qualification and registration with the relevant Social Work regulatory body. </w:t>
      </w:r>
    </w:p>
    <w:p w:rsidRPr="00252D46" w:rsidR="00252D46" w:rsidP="00252D46" w:rsidRDefault="00252D46" w14:paraId="37D74425" w14:textId="77777777">
      <w:pPr>
        <w:pStyle w:val="ListParagraph"/>
        <w:numPr>
          <w:ilvl w:val="0"/>
          <w:numId w:val="37"/>
        </w:numPr>
        <w:rPr>
          <w:rFonts w:cs="Arial"/>
          <w:szCs w:val="24"/>
        </w:rPr>
      </w:pPr>
      <w:r w:rsidRPr="00252D46">
        <w:rPr>
          <w:rFonts w:cs="Arial"/>
          <w:szCs w:val="24"/>
        </w:rPr>
        <w:t>Professional qualifications/registration as appropriate to the role.</w:t>
      </w:r>
    </w:p>
    <w:p w:rsidRPr="00252D46" w:rsidR="00252D46" w:rsidP="00252D46" w:rsidRDefault="00252D46" w14:paraId="585E2185" w14:textId="77777777">
      <w:pPr>
        <w:pStyle w:val="ListParagraph"/>
        <w:numPr>
          <w:ilvl w:val="0"/>
          <w:numId w:val="37"/>
        </w:numPr>
        <w:rPr>
          <w:rFonts w:cs="Arial"/>
          <w:szCs w:val="24"/>
        </w:rPr>
      </w:pPr>
      <w:r w:rsidRPr="00252D46">
        <w:rPr>
          <w:rFonts w:cs="Arial"/>
          <w:szCs w:val="24"/>
        </w:rPr>
        <w:t>Evidence of further, relevant professional development.</w:t>
      </w:r>
    </w:p>
    <w:p w:rsidRPr="00252D46" w:rsidR="00252D46" w:rsidP="00252D46" w:rsidRDefault="00252D46" w14:paraId="2E38E29B" w14:textId="77777777">
      <w:pPr>
        <w:pStyle w:val="ListParagraph"/>
        <w:numPr>
          <w:ilvl w:val="0"/>
          <w:numId w:val="37"/>
        </w:numPr>
        <w:rPr>
          <w:rFonts w:cs="Arial"/>
          <w:szCs w:val="24"/>
        </w:rPr>
      </w:pPr>
      <w:r w:rsidRPr="00252D46">
        <w:rPr>
          <w:rFonts w:cs="Arial"/>
          <w:szCs w:val="24"/>
        </w:rPr>
        <w:t>Management qualification.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252D46" w:rsidR="003A2A96" w:rsidP="00252D46" w:rsidRDefault="0099172B" w14:paraId="1FFA06F0" w14:textId="61A1AF4F">
      <w:pPr>
        <w:pStyle w:val="ListParagraph"/>
        <w:numPr>
          <w:ilvl w:val="0"/>
          <w:numId w:val="37"/>
        </w:numPr>
        <w:rPr>
          <w:rFonts w:cs="Arial"/>
          <w:bCs/>
          <w:szCs w:val="24"/>
        </w:rPr>
      </w:pPr>
      <w:r w:rsidRPr="00252D46">
        <w:rPr>
          <w:rFonts w:cs="Arial"/>
          <w:bCs/>
          <w:szCs w:val="24"/>
        </w:rPr>
        <w:t>Demonstrates a passion</w:t>
      </w:r>
      <w:r w:rsidRPr="00252D46" w:rsidR="007276E8">
        <w:rPr>
          <w:rFonts w:cs="Arial"/>
          <w:bCs/>
          <w:szCs w:val="24"/>
        </w:rPr>
        <w:t xml:space="preserve"> for making a positive difference for Suffolk.</w:t>
      </w:r>
    </w:p>
    <w:p w:rsidR="006512CC" w:rsidP="00252D46" w:rsidRDefault="006512CC" w14:paraId="753E13D9" w14:textId="77777777">
      <w:pPr>
        <w:pStyle w:val="ListParagraph"/>
        <w:numPr>
          <w:ilvl w:val="0"/>
          <w:numId w:val="37"/>
        </w:numPr>
      </w:pPr>
      <w:r>
        <w:t xml:space="preserve">Shares our </w:t>
      </w:r>
      <w:bookmarkStart w:name="_Hlk68683140" w:id="1"/>
      <w:r w:rsidRPr="2B47649E">
        <w:fldChar w:fldCharType="begin"/>
      </w:r>
      <w:r>
        <w:instrText xml:space="preserve"> HYPERLINK "https://www.suffolk.gov.uk/jobs-and-careers/working-for-suffolk-county-council/our-weaspire-values/" </w:instrText>
      </w:r>
      <w:r w:rsidRPr="2B47649E">
        <w:fldChar w:fldCharType="separate"/>
      </w:r>
      <w:hyperlink r:id="rId14">
        <w:r w:rsidRPr="2B47649E">
          <w:rPr>
            <w:rStyle w:val="Hyperlink"/>
            <w:rFonts w:cs="Arial"/>
          </w:rPr>
          <w:t>WE ASPIRE</w:t>
        </w:r>
      </w:hyperlink>
      <w:r w:rsidRPr="2B47649E">
        <w:rPr>
          <w:rStyle w:val="Hyperlink"/>
          <w:rFonts w:cs="Arial"/>
          <w:color w:val="2E74B5" w:themeColor="accent1" w:themeShade="BF"/>
        </w:rPr>
        <w:fldChar w:fldCharType="end"/>
      </w:r>
      <w:bookmarkEnd w:id="1"/>
      <w:r w:rsidRPr="2B47649E">
        <w:rPr>
          <w:rFonts w:cs="Arial"/>
          <w:color w:val="2E74B5" w:themeColor="accent1" w:themeShade="BF"/>
        </w:rPr>
        <w:t xml:space="preserve"> </w:t>
      </w:r>
      <w:r>
        <w:t>Values and strives to lead by example in relation to these.</w:t>
      </w:r>
    </w:p>
    <w:p w:rsidR="00C65DC7" w:rsidP="00252D46" w:rsidRDefault="00C65DC7" w14:paraId="1E4E08C5" w14:textId="77777777">
      <w:pPr>
        <w:pStyle w:val="ListParagraph"/>
        <w:numPr>
          <w:ilvl w:val="0"/>
          <w:numId w:val="37"/>
        </w:numPr>
      </w:pPr>
      <w:r>
        <w:t>A strong commitment to fairness and Equality, Diversity and Inclusion (EDI).</w:t>
      </w:r>
    </w:p>
    <w:p w:rsidR="00BD198F" w:rsidP="00252D46" w:rsidRDefault="00BD198F" w14:paraId="42C752CC" w14:textId="77777777">
      <w:pPr>
        <w:pStyle w:val="ListParagraph"/>
        <w:numPr>
          <w:ilvl w:val="0"/>
          <w:numId w:val="37"/>
        </w:numPr>
      </w:pPr>
      <w:r>
        <w:t>Strives to continuously improve in everything they do, taking the initiative to learn and develop.</w:t>
      </w:r>
    </w:p>
    <w:p w:rsidRPr="00252D46" w:rsidR="007276E8" w:rsidP="00252D46" w:rsidRDefault="007D3698" w14:paraId="431B309D" w14:textId="40A53C70">
      <w:pPr>
        <w:pStyle w:val="ListParagraph"/>
        <w:numPr>
          <w:ilvl w:val="0"/>
          <w:numId w:val="37"/>
        </w:numPr>
        <w:rPr>
          <w:rFonts w:cs="Arial"/>
          <w:bCs/>
          <w:szCs w:val="24"/>
        </w:rPr>
      </w:pPr>
      <w:r w:rsidRPr="00252D46">
        <w:rPr>
          <w:rFonts w:cs="Arial"/>
          <w:bCs/>
          <w:szCs w:val="24"/>
        </w:rPr>
        <w:t>Brings creativity into their work</w:t>
      </w:r>
      <w:r w:rsidRPr="00252D46" w:rsidR="0077075D">
        <w:rPr>
          <w:rFonts w:cs="Arial"/>
          <w:bCs/>
          <w:szCs w:val="24"/>
        </w:rPr>
        <w:t xml:space="preserve"> through </w:t>
      </w:r>
      <w:r w:rsidRPr="00252D46" w:rsidR="001A1142">
        <w:rPr>
          <w:rFonts w:cs="Arial"/>
          <w:bCs/>
          <w:szCs w:val="24"/>
        </w:rPr>
        <w:t>innovation and</w:t>
      </w:r>
      <w:r w:rsidRPr="00252D46" w:rsidR="0077075D">
        <w:rPr>
          <w:rFonts w:cs="Arial"/>
          <w:bCs/>
          <w:szCs w:val="24"/>
        </w:rPr>
        <w:t xml:space="preserve"> open</w:t>
      </w:r>
      <w:r w:rsidRPr="00252D46" w:rsidR="001A1142">
        <w:rPr>
          <w:rFonts w:cs="Arial"/>
          <w:bCs/>
          <w:szCs w:val="24"/>
        </w:rPr>
        <w:t>ness</w:t>
      </w:r>
      <w:r w:rsidRPr="00252D46" w:rsidR="0077075D">
        <w:rPr>
          <w:rFonts w:cs="Arial"/>
          <w:bCs/>
          <w:szCs w:val="24"/>
        </w:rPr>
        <w:t xml:space="preserve"> to change.</w:t>
      </w:r>
    </w:p>
    <w:p w:rsidRPr="00252D46" w:rsidR="00A5398D" w:rsidP="00252D46" w:rsidRDefault="00A5398D" w14:paraId="133900C0" w14:textId="6D444934">
      <w:pPr>
        <w:pStyle w:val="ListParagraph"/>
        <w:numPr>
          <w:ilvl w:val="0"/>
          <w:numId w:val="37"/>
        </w:numPr>
        <w:rPr>
          <w:rFonts w:cs="Arial"/>
          <w:bCs/>
          <w:szCs w:val="24"/>
        </w:rPr>
      </w:pPr>
      <w:r w:rsidRPr="00252D46">
        <w:rPr>
          <w:rFonts w:cs="Arial"/>
          <w:bCs/>
          <w:szCs w:val="24"/>
        </w:rPr>
        <w:t xml:space="preserve">Collaborates well with others </w:t>
      </w:r>
      <w:r w:rsidRPr="00252D46" w:rsidR="0077075D">
        <w:rPr>
          <w:rFonts w:cs="Arial"/>
          <w:bCs/>
          <w:szCs w:val="24"/>
        </w:rPr>
        <w:t>and o</w:t>
      </w:r>
      <w:r w:rsidRPr="00252D46">
        <w:rPr>
          <w:rFonts w:cs="Arial"/>
          <w:bCs/>
          <w:szCs w:val="24"/>
        </w:rPr>
        <w:t xml:space="preserve">ffers assistance and support to </w:t>
      </w:r>
      <w:r w:rsidRPr="00252D46" w:rsidR="006A3826">
        <w:rPr>
          <w:rFonts w:cs="Arial"/>
          <w:bCs/>
          <w:szCs w:val="24"/>
        </w:rPr>
        <w:t>colleagues</w:t>
      </w:r>
      <w:r w:rsidRPr="00252D46">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lastRenderedPageBreak/>
        <w:t xml:space="preserve">Specialist </w:t>
      </w:r>
      <w:r w:rsidRPr="00F24FA7" w:rsidR="00513B07">
        <w:rPr>
          <w:rFonts w:cs="Arial"/>
          <w:b/>
          <w:szCs w:val="24"/>
        </w:rPr>
        <w:t xml:space="preserve">knowledge </w:t>
      </w:r>
      <w:r w:rsidRPr="00F24FA7">
        <w:rPr>
          <w:rFonts w:cs="Arial"/>
          <w:b/>
          <w:szCs w:val="24"/>
        </w:rPr>
        <w:t>skills and experience</w:t>
      </w:r>
    </w:p>
    <w:p w:rsidRPr="00252D46" w:rsidR="00252D46" w:rsidP="00252D46" w:rsidRDefault="00252D46" w14:paraId="66E0B9EA" w14:textId="009FDA3C">
      <w:pPr>
        <w:pStyle w:val="ListParagraph"/>
        <w:numPr>
          <w:ilvl w:val="0"/>
          <w:numId w:val="37"/>
        </w:numPr>
        <w:rPr>
          <w:rFonts w:cs="Arial"/>
          <w:bCs/>
          <w:szCs w:val="24"/>
        </w:rPr>
      </w:pPr>
      <w:r w:rsidRPr="00252D46">
        <w:rPr>
          <w:rFonts w:cs="Arial"/>
          <w:bCs/>
          <w:szCs w:val="24"/>
        </w:rPr>
        <w:t>In-depth knowledge and understanding of the major issues facing local government and Children’s Services.</w:t>
      </w:r>
    </w:p>
    <w:p w:rsidRPr="00252D46" w:rsidR="00252D46" w:rsidP="00252D46" w:rsidRDefault="00252D46" w14:paraId="56493B92" w14:textId="77777777">
      <w:pPr>
        <w:pStyle w:val="ListParagraph"/>
        <w:numPr>
          <w:ilvl w:val="0"/>
          <w:numId w:val="37"/>
        </w:numPr>
        <w:rPr>
          <w:rFonts w:cs="Arial"/>
          <w:bCs/>
          <w:szCs w:val="24"/>
        </w:rPr>
      </w:pPr>
      <w:r w:rsidRPr="00252D46">
        <w:rPr>
          <w:rFonts w:cs="Arial"/>
          <w:bCs/>
          <w:szCs w:val="24"/>
        </w:rPr>
        <w:t>Demonstrable evidence of high performance and achievement at a senior level within children’s services.</w:t>
      </w:r>
    </w:p>
    <w:p w:rsidRPr="00252D46" w:rsidR="00252D46" w:rsidP="00252D46" w:rsidRDefault="00252D46" w14:paraId="527F29A7" w14:textId="77777777">
      <w:pPr>
        <w:pStyle w:val="ListParagraph"/>
        <w:numPr>
          <w:ilvl w:val="0"/>
          <w:numId w:val="37"/>
        </w:numPr>
        <w:rPr>
          <w:rFonts w:cs="Arial"/>
          <w:bCs/>
          <w:szCs w:val="24"/>
        </w:rPr>
      </w:pPr>
      <w:r w:rsidRPr="00252D46">
        <w:rPr>
          <w:rFonts w:cs="Arial"/>
          <w:bCs/>
          <w:szCs w:val="24"/>
        </w:rPr>
        <w:t>Demonstrable evidence of having successfully contributed to major service improvements, driving associated cultural change to embed the improvements.</w:t>
      </w:r>
    </w:p>
    <w:p w:rsidRPr="00252D46" w:rsidR="00252D46" w:rsidP="00252D46" w:rsidRDefault="00252D46" w14:paraId="736DCECC" w14:textId="77777777">
      <w:pPr>
        <w:pStyle w:val="ListParagraph"/>
        <w:numPr>
          <w:ilvl w:val="0"/>
          <w:numId w:val="37"/>
        </w:numPr>
        <w:rPr>
          <w:rFonts w:cs="Arial"/>
          <w:bCs/>
          <w:szCs w:val="24"/>
        </w:rPr>
      </w:pPr>
      <w:r w:rsidRPr="00252D46">
        <w:rPr>
          <w:rFonts w:cs="Arial"/>
          <w:bCs/>
          <w:szCs w:val="24"/>
        </w:rPr>
        <w:t>A track record of implementing policy into operational practice.</w:t>
      </w:r>
    </w:p>
    <w:p w:rsidRPr="00252D46" w:rsidR="00252D46" w:rsidP="00252D46" w:rsidRDefault="00252D46" w14:paraId="56A34DDC" w14:textId="77777777">
      <w:pPr>
        <w:pStyle w:val="ListParagraph"/>
        <w:numPr>
          <w:ilvl w:val="0"/>
          <w:numId w:val="37"/>
        </w:numPr>
        <w:rPr>
          <w:rFonts w:cs="Arial"/>
          <w:bCs/>
          <w:szCs w:val="24"/>
        </w:rPr>
      </w:pPr>
      <w:r w:rsidRPr="00252D46">
        <w:rPr>
          <w:rFonts w:cs="Arial"/>
          <w:bCs/>
          <w:szCs w:val="24"/>
        </w:rPr>
        <w:t>Evidence of harnessing the strengths and talents of people at all levels, in order to support them to realise their full potential and achieve common goals.</w:t>
      </w:r>
    </w:p>
    <w:p w:rsidRPr="00252D46" w:rsidR="00252D46" w:rsidP="00252D46" w:rsidRDefault="00252D46" w14:paraId="51EEE489" w14:textId="77777777">
      <w:pPr>
        <w:pStyle w:val="ListParagraph"/>
        <w:numPr>
          <w:ilvl w:val="0"/>
          <w:numId w:val="37"/>
        </w:numPr>
        <w:rPr>
          <w:rFonts w:cs="Arial"/>
          <w:bCs/>
          <w:szCs w:val="24"/>
        </w:rPr>
      </w:pPr>
      <w:r w:rsidRPr="00252D46">
        <w:rPr>
          <w:rFonts w:cs="Arial"/>
          <w:bCs/>
          <w:szCs w:val="24"/>
        </w:rPr>
        <w:t>A record of successful resource management, budget management, monitoring and control of the performance of human, financial and physical resources in a complex/political organisation.</w:t>
      </w:r>
    </w:p>
    <w:p w:rsidRPr="00252D46" w:rsidR="00252D46" w:rsidP="00252D46" w:rsidRDefault="00252D46" w14:paraId="54C24006" w14:textId="77777777">
      <w:pPr>
        <w:pStyle w:val="ListParagraph"/>
        <w:numPr>
          <w:ilvl w:val="0"/>
          <w:numId w:val="37"/>
        </w:numPr>
        <w:rPr>
          <w:rFonts w:cs="Arial"/>
          <w:bCs/>
          <w:szCs w:val="24"/>
        </w:rPr>
      </w:pPr>
      <w:r w:rsidRPr="00252D46">
        <w:rPr>
          <w:rFonts w:cs="Arial"/>
          <w:bCs/>
          <w:szCs w:val="24"/>
        </w:rPr>
        <w:t>Evidence of successful multi-partner negotiations which have had a positive impact on communities.</w:t>
      </w:r>
    </w:p>
    <w:p w:rsidRPr="00252D46" w:rsidR="00252D46" w:rsidP="00252D46" w:rsidRDefault="00252D46" w14:paraId="3B1F015E" w14:textId="77777777">
      <w:pPr>
        <w:pStyle w:val="ListParagraph"/>
        <w:numPr>
          <w:ilvl w:val="0"/>
          <w:numId w:val="37"/>
        </w:numPr>
        <w:rPr>
          <w:rFonts w:cs="Arial"/>
          <w:bCs/>
          <w:szCs w:val="24"/>
        </w:rPr>
      </w:pPr>
      <w:r w:rsidRPr="00252D46">
        <w:rPr>
          <w:rFonts w:cs="Arial"/>
          <w:bCs/>
          <w:szCs w:val="24"/>
        </w:rPr>
        <w:t>Evidence of providing sound professional advice to and building effective and productive working relationships; in particular having the self-confidence and perspective to facilitate open and honest relationships with senior stakeholders, partners, agencies and staff.</w:t>
      </w:r>
    </w:p>
    <w:p w:rsidRPr="00252D46" w:rsidR="00252D46" w:rsidP="00252D46" w:rsidRDefault="00252D46" w14:paraId="2F844F29" w14:textId="77777777">
      <w:pPr>
        <w:pStyle w:val="ListParagraph"/>
        <w:numPr>
          <w:ilvl w:val="0"/>
          <w:numId w:val="37"/>
        </w:numPr>
        <w:rPr>
          <w:rFonts w:cs="Arial"/>
          <w:bCs/>
          <w:szCs w:val="24"/>
        </w:rPr>
      </w:pPr>
      <w:r w:rsidRPr="00252D46">
        <w:rPr>
          <w:rFonts w:cs="Arial"/>
          <w:bCs/>
          <w:szCs w:val="24"/>
        </w:rPr>
        <w:t xml:space="preserve">Evidence of effective engagement with a range of partners and stakeholders.  </w:t>
      </w:r>
    </w:p>
    <w:p w:rsidRPr="00252D46" w:rsidR="00252D46" w:rsidP="00252D46" w:rsidRDefault="00252D46" w14:paraId="01DDB3D6" w14:textId="77777777">
      <w:pPr>
        <w:pStyle w:val="ListParagraph"/>
        <w:numPr>
          <w:ilvl w:val="0"/>
          <w:numId w:val="37"/>
        </w:numPr>
        <w:rPr>
          <w:rFonts w:cs="Arial"/>
          <w:bCs/>
          <w:szCs w:val="24"/>
        </w:rPr>
      </w:pPr>
      <w:r w:rsidRPr="00252D46">
        <w:rPr>
          <w:rFonts w:cs="Arial"/>
          <w:bCs/>
          <w:szCs w:val="24"/>
        </w:rPr>
        <w:t>A track record of demonstrable success in community engagement.</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252D46" w:rsidR="00252D46" w:rsidP="00252D46" w:rsidRDefault="00252D46" w14:paraId="13A88951" w14:textId="54A75807">
      <w:pPr>
        <w:pStyle w:val="ListParagraph"/>
        <w:numPr>
          <w:ilvl w:val="0"/>
          <w:numId w:val="37"/>
        </w:numPr>
        <w:rPr>
          <w:rFonts w:cs="Arial"/>
          <w:szCs w:val="24"/>
        </w:rPr>
      </w:pPr>
      <w:r w:rsidRPr="00252D46">
        <w:rPr>
          <w:rFonts w:cs="Arial"/>
          <w:szCs w:val="24"/>
        </w:rPr>
        <w:t>Evidence of demonstrating resilience under pressure.</w:t>
      </w:r>
    </w:p>
    <w:p w:rsidRPr="00252D46" w:rsidR="00252D46" w:rsidP="00252D46" w:rsidRDefault="00252D46" w14:paraId="43A8AA70" w14:textId="77777777">
      <w:pPr>
        <w:pStyle w:val="ListParagraph"/>
        <w:numPr>
          <w:ilvl w:val="0"/>
          <w:numId w:val="37"/>
        </w:numPr>
        <w:rPr>
          <w:rFonts w:cs="Arial"/>
          <w:szCs w:val="24"/>
        </w:rPr>
      </w:pPr>
      <w:r w:rsidRPr="00252D46">
        <w:rPr>
          <w:rFonts w:cs="Arial"/>
          <w:szCs w:val="24"/>
        </w:rPr>
        <w:t>Evidence of demonstrating a strong commitment to the promotion of equal opportunities.</w:t>
      </w:r>
    </w:p>
    <w:p w:rsidRPr="00F24FA7" w:rsidR="00CC1A18" w:rsidP="45DD1088" w:rsidRDefault="00252D46" w14:paraId="195A7FA4" w14:textId="3FB3454F">
      <w:pPr>
        <w:pStyle w:val="ListParagraph"/>
        <w:numPr>
          <w:ilvl w:val="0"/>
          <w:numId w:val="37"/>
        </w:numPr>
        <w:rPr>
          <w:rFonts w:cs="Arial"/>
        </w:rPr>
      </w:pPr>
      <w:r w:rsidRPr="45DD1088">
        <w:rPr>
          <w:rFonts w:cs="Arial"/>
        </w:rPr>
        <w:t>Evidence of demonstrating a high degree of integrity.</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45DD1088" w:rsidRDefault="00BC371B" w14:paraId="2EC99A35" w14:textId="1FF5E3A1">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BE4EA5" w14:paraId="7EC22A26" w14:textId="77777777">
        <w:trPr>
          <w:trHeight w:val="487"/>
        </w:trPr>
        <w:tc>
          <w:tcPr>
            <w:tcW w:w="9808" w:type="dxa"/>
            <w:shd w:val="clear" w:color="auto" w:fill="171796"/>
            <w:vAlign w:val="center"/>
          </w:tcPr>
          <w:p w:rsidRPr="00BC371B" w:rsidR="00BC371B" w:rsidP="00BE4EA5" w:rsidRDefault="00BC371B" w14:paraId="072DAFE9" w14:textId="4F77C75F">
            <w:pPr>
              <w:rPr>
                <w:rFonts w:cs="Arial"/>
                <w:b/>
                <w:szCs w:val="24"/>
              </w:rPr>
            </w:pPr>
            <w:r>
              <w:rPr>
                <w:rFonts w:cs="Arial"/>
                <w:b/>
                <w:szCs w:val="24"/>
              </w:rPr>
              <w:t>Travel requirements</w:t>
            </w:r>
          </w:p>
        </w:tc>
      </w:tr>
    </w:tbl>
    <w:p w:rsidR="00CF4B1C" w:rsidP="00CF4B1C" w:rsidRDefault="00CF4B1C" w14:paraId="12A4A36D" w14:textId="77777777">
      <w:pPr>
        <w:rPr>
          <w:rStyle w:val="Arial12"/>
          <w:rFonts w:cs="Arial"/>
        </w:rPr>
      </w:pPr>
    </w:p>
    <w:p w:rsidRPr="00CF4B1C" w:rsidR="00BC371B" w:rsidP="00CF4B1C" w:rsidRDefault="00145452" w14:paraId="42612095" w14:textId="2F592960">
      <w:pPr>
        <w:rPr>
          <w:rStyle w:val="Arial12"/>
          <w:rFonts w:cs="Arial"/>
        </w:rPr>
      </w:pPr>
      <w:r w:rsidRPr="00CF4B1C">
        <w:rPr>
          <w:rStyle w:val="Arial12"/>
          <w:rFonts w:cs="Arial"/>
        </w:rPr>
        <w:t>O</w:t>
      </w:r>
      <w:r w:rsidRPr="00CF4B1C"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BE4EA5" w14:paraId="1A1EB8F3" w14:textId="77777777">
        <w:trPr>
          <w:trHeight w:val="487"/>
        </w:trPr>
        <w:tc>
          <w:tcPr>
            <w:tcW w:w="9808" w:type="dxa"/>
            <w:shd w:val="clear" w:color="auto" w:fill="171796"/>
            <w:vAlign w:val="center"/>
          </w:tcPr>
          <w:p w:rsidRPr="00BC371B" w:rsidR="00BC371B" w:rsidP="00BE4EA5"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2BEC20ED">
      <w:pPr>
        <w:pStyle w:val="BodyText2"/>
        <w:tabs>
          <w:tab w:val="left" w:pos="720"/>
          <w:tab w:val="left" w:pos="1440"/>
          <w:tab w:val="left" w:pos="2160"/>
        </w:tabs>
        <w:spacing w:line="240" w:lineRule="atLeast"/>
        <w:rPr>
          <w:rFonts w:cs="Arial"/>
          <w:color w:val="333333"/>
          <w:sz w:val="24"/>
          <w:szCs w:val="24"/>
        </w:rPr>
      </w:pPr>
      <w:r w:rsidRPr="2B47649E">
        <w:rPr>
          <w:rFonts w:cs="Arial"/>
          <w:color w:val="333333"/>
          <w:sz w:val="24"/>
          <w:szCs w:val="24"/>
        </w:rPr>
        <w:t>Visit our</w:t>
      </w:r>
      <w:r w:rsidRPr="2B47649E">
        <w:rPr>
          <w:rFonts w:cs="Arial"/>
          <w:color w:val="2E74B5" w:themeColor="accent1" w:themeShade="BF"/>
          <w:sz w:val="24"/>
          <w:szCs w:val="24"/>
        </w:rPr>
        <w:t xml:space="preserve"> </w:t>
      </w:r>
      <w:hyperlink r:id="rId16">
        <w:r w:rsidRPr="2B47649E">
          <w:rPr>
            <w:rStyle w:val="Hyperlink"/>
            <w:rFonts w:cs="Arial"/>
            <w:b/>
            <w:bCs/>
            <w:sz w:val="24"/>
            <w:szCs w:val="24"/>
          </w:rPr>
          <w:t>careers pages</w:t>
        </w:r>
      </w:hyperlink>
      <w:r w:rsidRPr="2B47649E">
        <w:rPr>
          <w:rFonts w:cs="Arial"/>
          <w:color w:val="333333"/>
          <w:sz w:val="24"/>
          <w:szCs w:val="24"/>
        </w:rPr>
        <w:t xml:space="preserve"> for more information on our </w:t>
      </w:r>
      <w:r w:rsidRPr="2B47649E" w:rsidR="00BC371B">
        <w:rPr>
          <w:rFonts w:cs="Arial"/>
          <w:color w:val="333333"/>
          <w:sz w:val="24"/>
          <w:szCs w:val="24"/>
        </w:rPr>
        <w:t xml:space="preserve">WE </w:t>
      </w:r>
      <w:r w:rsidRPr="2B47649E">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BE4EA5" w14:paraId="7434B6F4" w14:textId="77777777">
        <w:trPr>
          <w:trHeight w:val="487"/>
        </w:trPr>
        <w:tc>
          <w:tcPr>
            <w:tcW w:w="9808" w:type="dxa"/>
            <w:shd w:val="clear" w:color="auto" w:fill="171796"/>
            <w:vAlign w:val="center"/>
          </w:tcPr>
          <w:p w:rsidRPr="00BC371B" w:rsidR="00BC371B" w:rsidP="00BE4EA5"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BE4EA5" w14:paraId="0C385810" w14:textId="77777777">
        <w:trPr>
          <w:trHeight w:val="487"/>
        </w:trPr>
        <w:tc>
          <w:tcPr>
            <w:tcW w:w="9808" w:type="dxa"/>
            <w:shd w:val="clear" w:color="auto" w:fill="171796"/>
            <w:vAlign w:val="center"/>
          </w:tcPr>
          <w:p w:rsidRPr="00BC371B" w:rsidR="00600217" w:rsidP="00BE4EA5"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269763EB" w:rsidRDefault="00600217" w14:paraId="21E0C033" w14:textId="10C94912">
      <w:pPr>
        <w:rPr>
          <w:rFonts w:cs="Arial"/>
        </w:rPr>
      </w:pPr>
      <w:r w:rsidRPr="269763EB">
        <w:rPr>
          <w:rFonts w:cs="Arial"/>
          <w:color w:val="000000" w:themeColor="text1"/>
        </w:rPr>
        <w:t xml:space="preserve">Visit the </w:t>
      </w:r>
      <w:hyperlink r:id="rId19">
        <w:r w:rsidRPr="269763EB">
          <w:rPr>
            <w:rStyle w:val="Hyperlink"/>
            <w:rFonts w:cs="Arial"/>
            <w:b/>
            <w:bCs/>
          </w:rPr>
          <w:t>Suffolk County Council career website</w:t>
        </w:r>
      </w:hyperlink>
      <w:r w:rsidRPr="269763EB">
        <w:rPr>
          <w:rFonts w:cs="Arial"/>
          <w:color w:val="2E74B5" w:themeColor="accent1" w:themeShade="BF"/>
        </w:rPr>
        <w:t xml:space="preserve"> </w:t>
      </w:r>
      <w:r w:rsidRPr="269763EB">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7B73" w14:textId="77777777" w:rsidR="00683417" w:rsidRDefault="00683417">
      <w:r>
        <w:separator/>
      </w:r>
    </w:p>
  </w:endnote>
  <w:endnote w:type="continuationSeparator" w:id="0">
    <w:p w14:paraId="346421D5" w14:textId="77777777" w:rsidR="00683417" w:rsidRDefault="00683417">
      <w:r>
        <w:continuationSeparator/>
      </w:r>
    </w:p>
  </w:endnote>
  <w:endnote w:type="continuationNotice" w:id="1">
    <w:p w14:paraId="4A2AB733" w14:textId="77777777" w:rsidR="00683417" w:rsidRDefault="00683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3C0D" w14:textId="77777777" w:rsidR="00683417" w:rsidRDefault="00683417">
      <w:r>
        <w:separator/>
      </w:r>
    </w:p>
  </w:footnote>
  <w:footnote w:type="continuationSeparator" w:id="0">
    <w:p w14:paraId="20999184" w14:textId="77777777" w:rsidR="00683417" w:rsidRDefault="00683417">
      <w:r>
        <w:continuationSeparator/>
      </w:r>
    </w:p>
  </w:footnote>
  <w:footnote w:type="continuationNotice" w:id="1">
    <w:p w14:paraId="70FF67CB" w14:textId="77777777" w:rsidR="00683417" w:rsidRDefault="006834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0492A"/>
    <w:multiLevelType w:val="hybridMultilevel"/>
    <w:tmpl w:val="1A04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205D4"/>
    <w:multiLevelType w:val="hybridMultilevel"/>
    <w:tmpl w:val="6D34F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9F364C"/>
    <w:multiLevelType w:val="hybridMultilevel"/>
    <w:tmpl w:val="05001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5B04A3"/>
    <w:multiLevelType w:val="hybridMultilevel"/>
    <w:tmpl w:val="FBE2A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A0068"/>
    <w:multiLevelType w:val="hybridMultilevel"/>
    <w:tmpl w:val="67E09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923115"/>
    <w:multiLevelType w:val="hybridMultilevel"/>
    <w:tmpl w:val="70EEB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6"/>
  </w:num>
  <w:num w:numId="3" w16cid:durableId="109785916">
    <w:abstractNumId w:val="33"/>
  </w:num>
  <w:num w:numId="4" w16cid:durableId="1369407402">
    <w:abstractNumId w:val="3"/>
  </w:num>
  <w:num w:numId="5" w16cid:durableId="1280799711">
    <w:abstractNumId w:val="31"/>
  </w:num>
  <w:num w:numId="6" w16cid:durableId="1934626137">
    <w:abstractNumId w:val="16"/>
  </w:num>
  <w:num w:numId="7" w16cid:durableId="1971128893">
    <w:abstractNumId w:val="10"/>
  </w:num>
  <w:num w:numId="8" w16cid:durableId="1055600">
    <w:abstractNumId w:val="19"/>
  </w:num>
  <w:num w:numId="9" w16cid:durableId="2119792363">
    <w:abstractNumId w:val="35"/>
  </w:num>
  <w:num w:numId="10" w16cid:durableId="1450854239">
    <w:abstractNumId w:val="34"/>
  </w:num>
  <w:num w:numId="11" w16cid:durableId="1620334117">
    <w:abstractNumId w:val="23"/>
  </w:num>
  <w:num w:numId="12" w16cid:durableId="1824853769">
    <w:abstractNumId w:val="25"/>
  </w:num>
  <w:num w:numId="13" w16cid:durableId="1119254085">
    <w:abstractNumId w:val="0"/>
  </w:num>
  <w:num w:numId="14" w16cid:durableId="1526945852">
    <w:abstractNumId w:val="32"/>
  </w:num>
  <w:num w:numId="15" w16cid:durableId="9262036">
    <w:abstractNumId w:val="38"/>
  </w:num>
  <w:num w:numId="16" w16cid:durableId="99688860">
    <w:abstractNumId w:val="29"/>
  </w:num>
  <w:num w:numId="17" w16cid:durableId="1951355858">
    <w:abstractNumId w:val="21"/>
  </w:num>
  <w:num w:numId="18" w16cid:durableId="497309260">
    <w:abstractNumId w:val="18"/>
  </w:num>
  <w:num w:numId="19" w16cid:durableId="1023017617">
    <w:abstractNumId w:val="14"/>
  </w:num>
  <w:num w:numId="20" w16cid:durableId="1137407001">
    <w:abstractNumId w:val="7"/>
  </w:num>
  <w:num w:numId="21" w16cid:durableId="282078090">
    <w:abstractNumId w:val="22"/>
  </w:num>
  <w:num w:numId="22" w16cid:durableId="557664061">
    <w:abstractNumId w:val="27"/>
  </w:num>
  <w:num w:numId="23" w16cid:durableId="1333951479">
    <w:abstractNumId w:val="1"/>
  </w:num>
  <w:num w:numId="24" w16cid:durableId="1880581652">
    <w:abstractNumId w:val="9"/>
  </w:num>
  <w:num w:numId="25" w16cid:durableId="943422885">
    <w:abstractNumId w:val="2"/>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7"/>
  </w:num>
  <w:num w:numId="32" w16cid:durableId="650402408">
    <w:abstractNumId w:val="4"/>
  </w:num>
  <w:num w:numId="33" w16cid:durableId="899555430">
    <w:abstractNumId w:val="11"/>
  </w:num>
  <w:num w:numId="34" w16cid:durableId="369762920">
    <w:abstractNumId w:val="8"/>
  </w:num>
  <w:num w:numId="35" w16cid:durableId="1549954790">
    <w:abstractNumId w:val="28"/>
  </w:num>
  <w:num w:numId="36" w16cid:durableId="704525610">
    <w:abstractNumId w:val="15"/>
  </w:num>
  <w:num w:numId="37" w16cid:durableId="726495828">
    <w:abstractNumId w:val="30"/>
  </w:num>
  <w:num w:numId="38" w16cid:durableId="1764259788">
    <w:abstractNumId w:val="5"/>
  </w:num>
  <w:num w:numId="39" w16cid:durableId="1282805561">
    <w:abstractNumId w:val="12"/>
  </w:num>
  <w:num w:numId="40" w16cid:durableId="116038913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2972"/>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47D5"/>
    <w:rsid w:val="000A5F6E"/>
    <w:rsid w:val="000A749F"/>
    <w:rsid w:val="000B076F"/>
    <w:rsid w:val="000B0F5B"/>
    <w:rsid w:val="000B5E33"/>
    <w:rsid w:val="000C1029"/>
    <w:rsid w:val="000D2753"/>
    <w:rsid w:val="000E42B9"/>
    <w:rsid w:val="000E4806"/>
    <w:rsid w:val="000E5704"/>
    <w:rsid w:val="000E74C9"/>
    <w:rsid w:val="000F0A84"/>
    <w:rsid w:val="000F6038"/>
    <w:rsid w:val="00106BB9"/>
    <w:rsid w:val="00111ED5"/>
    <w:rsid w:val="0011257F"/>
    <w:rsid w:val="00121E3E"/>
    <w:rsid w:val="00125ADC"/>
    <w:rsid w:val="00130EF3"/>
    <w:rsid w:val="00136C4A"/>
    <w:rsid w:val="00136CB3"/>
    <w:rsid w:val="0014100D"/>
    <w:rsid w:val="00145452"/>
    <w:rsid w:val="00161981"/>
    <w:rsid w:val="00162B93"/>
    <w:rsid w:val="0016491A"/>
    <w:rsid w:val="00164B83"/>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4421"/>
    <w:rsid w:val="00224895"/>
    <w:rsid w:val="002313E2"/>
    <w:rsid w:val="0024047E"/>
    <w:rsid w:val="002437C1"/>
    <w:rsid w:val="00246329"/>
    <w:rsid w:val="0024664A"/>
    <w:rsid w:val="00252C10"/>
    <w:rsid w:val="00252D46"/>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827F9"/>
    <w:rsid w:val="00391A83"/>
    <w:rsid w:val="00392803"/>
    <w:rsid w:val="00395C98"/>
    <w:rsid w:val="00395FAD"/>
    <w:rsid w:val="003965EF"/>
    <w:rsid w:val="003A150C"/>
    <w:rsid w:val="003A2A96"/>
    <w:rsid w:val="003A6FA9"/>
    <w:rsid w:val="003B243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4C0B"/>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CBD"/>
    <w:rsid w:val="00513E84"/>
    <w:rsid w:val="00515F88"/>
    <w:rsid w:val="00516146"/>
    <w:rsid w:val="00516C8F"/>
    <w:rsid w:val="00516E65"/>
    <w:rsid w:val="00517475"/>
    <w:rsid w:val="005174A7"/>
    <w:rsid w:val="00523DB6"/>
    <w:rsid w:val="00525C0C"/>
    <w:rsid w:val="00532244"/>
    <w:rsid w:val="005333E2"/>
    <w:rsid w:val="005442B5"/>
    <w:rsid w:val="00544B87"/>
    <w:rsid w:val="00545CBE"/>
    <w:rsid w:val="00545E18"/>
    <w:rsid w:val="005613FA"/>
    <w:rsid w:val="0056661A"/>
    <w:rsid w:val="00566F55"/>
    <w:rsid w:val="00574C25"/>
    <w:rsid w:val="00576108"/>
    <w:rsid w:val="00583B36"/>
    <w:rsid w:val="0059129A"/>
    <w:rsid w:val="00592B31"/>
    <w:rsid w:val="00592DE3"/>
    <w:rsid w:val="00594DC7"/>
    <w:rsid w:val="00595468"/>
    <w:rsid w:val="005974AB"/>
    <w:rsid w:val="005A3D85"/>
    <w:rsid w:val="005A485B"/>
    <w:rsid w:val="005A5DA3"/>
    <w:rsid w:val="005B21FB"/>
    <w:rsid w:val="005B7073"/>
    <w:rsid w:val="005B7151"/>
    <w:rsid w:val="005C4F23"/>
    <w:rsid w:val="005C62CC"/>
    <w:rsid w:val="005C74AA"/>
    <w:rsid w:val="005D045F"/>
    <w:rsid w:val="005D1637"/>
    <w:rsid w:val="005D3499"/>
    <w:rsid w:val="005E21C0"/>
    <w:rsid w:val="005E64DF"/>
    <w:rsid w:val="005F033E"/>
    <w:rsid w:val="005F363B"/>
    <w:rsid w:val="00600217"/>
    <w:rsid w:val="00606C31"/>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3624"/>
    <w:rsid w:val="0067569A"/>
    <w:rsid w:val="00680786"/>
    <w:rsid w:val="00683417"/>
    <w:rsid w:val="006837E2"/>
    <w:rsid w:val="0068382E"/>
    <w:rsid w:val="00696319"/>
    <w:rsid w:val="00697738"/>
    <w:rsid w:val="006A318E"/>
    <w:rsid w:val="006A3826"/>
    <w:rsid w:val="006C2871"/>
    <w:rsid w:val="006C31D5"/>
    <w:rsid w:val="006C547D"/>
    <w:rsid w:val="006C5CD6"/>
    <w:rsid w:val="006C7151"/>
    <w:rsid w:val="006D7112"/>
    <w:rsid w:val="006D7A8F"/>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7344"/>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987"/>
    <w:rsid w:val="00811C4B"/>
    <w:rsid w:val="008133E8"/>
    <w:rsid w:val="0082329D"/>
    <w:rsid w:val="00827E09"/>
    <w:rsid w:val="00832D94"/>
    <w:rsid w:val="00835F12"/>
    <w:rsid w:val="00836477"/>
    <w:rsid w:val="00841017"/>
    <w:rsid w:val="00854972"/>
    <w:rsid w:val="00855081"/>
    <w:rsid w:val="00855ECB"/>
    <w:rsid w:val="008720A1"/>
    <w:rsid w:val="00873115"/>
    <w:rsid w:val="00881649"/>
    <w:rsid w:val="00882586"/>
    <w:rsid w:val="00883926"/>
    <w:rsid w:val="008928DE"/>
    <w:rsid w:val="00897A7D"/>
    <w:rsid w:val="008A2ABF"/>
    <w:rsid w:val="008A36DB"/>
    <w:rsid w:val="008A4083"/>
    <w:rsid w:val="008A58EF"/>
    <w:rsid w:val="008B0131"/>
    <w:rsid w:val="008B5239"/>
    <w:rsid w:val="008B6315"/>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1D6E"/>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6FE5"/>
    <w:rsid w:val="009C3202"/>
    <w:rsid w:val="009C45A7"/>
    <w:rsid w:val="009C4AD2"/>
    <w:rsid w:val="009C4F05"/>
    <w:rsid w:val="009C5A28"/>
    <w:rsid w:val="009D10C4"/>
    <w:rsid w:val="009E078C"/>
    <w:rsid w:val="009E4BFD"/>
    <w:rsid w:val="009E5956"/>
    <w:rsid w:val="009E5CA0"/>
    <w:rsid w:val="009F38D9"/>
    <w:rsid w:val="009F3F9D"/>
    <w:rsid w:val="009F5C33"/>
    <w:rsid w:val="00A0269B"/>
    <w:rsid w:val="00A02E0E"/>
    <w:rsid w:val="00A0309B"/>
    <w:rsid w:val="00A074FD"/>
    <w:rsid w:val="00A07BAD"/>
    <w:rsid w:val="00A1633D"/>
    <w:rsid w:val="00A2108B"/>
    <w:rsid w:val="00A2770B"/>
    <w:rsid w:val="00A31F17"/>
    <w:rsid w:val="00A46031"/>
    <w:rsid w:val="00A52BD1"/>
    <w:rsid w:val="00A535EE"/>
    <w:rsid w:val="00A5398D"/>
    <w:rsid w:val="00A54573"/>
    <w:rsid w:val="00A546B3"/>
    <w:rsid w:val="00A54E5A"/>
    <w:rsid w:val="00A617E9"/>
    <w:rsid w:val="00A6201F"/>
    <w:rsid w:val="00A628D6"/>
    <w:rsid w:val="00A64508"/>
    <w:rsid w:val="00A65CBD"/>
    <w:rsid w:val="00A7062F"/>
    <w:rsid w:val="00A74D34"/>
    <w:rsid w:val="00A75DDC"/>
    <w:rsid w:val="00A761F0"/>
    <w:rsid w:val="00A77D7A"/>
    <w:rsid w:val="00A83BB5"/>
    <w:rsid w:val="00A92AD3"/>
    <w:rsid w:val="00A92B13"/>
    <w:rsid w:val="00AA1C17"/>
    <w:rsid w:val="00AA56F6"/>
    <w:rsid w:val="00AA6532"/>
    <w:rsid w:val="00AA68FA"/>
    <w:rsid w:val="00AB4282"/>
    <w:rsid w:val="00AB6581"/>
    <w:rsid w:val="00AC016B"/>
    <w:rsid w:val="00AC2D3D"/>
    <w:rsid w:val="00AC61AB"/>
    <w:rsid w:val="00AC6B92"/>
    <w:rsid w:val="00AD0BBD"/>
    <w:rsid w:val="00AD1316"/>
    <w:rsid w:val="00AD3F83"/>
    <w:rsid w:val="00AD625C"/>
    <w:rsid w:val="00AE2D16"/>
    <w:rsid w:val="00AE54FB"/>
    <w:rsid w:val="00AF19CD"/>
    <w:rsid w:val="00AF2778"/>
    <w:rsid w:val="00AF4DFB"/>
    <w:rsid w:val="00AF5169"/>
    <w:rsid w:val="00AF5EC5"/>
    <w:rsid w:val="00B02109"/>
    <w:rsid w:val="00B072B1"/>
    <w:rsid w:val="00B10B82"/>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3B20"/>
    <w:rsid w:val="00B65D53"/>
    <w:rsid w:val="00B678B2"/>
    <w:rsid w:val="00B711C6"/>
    <w:rsid w:val="00B71471"/>
    <w:rsid w:val="00B76CBF"/>
    <w:rsid w:val="00B80633"/>
    <w:rsid w:val="00B823BA"/>
    <w:rsid w:val="00B83078"/>
    <w:rsid w:val="00B8413B"/>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EA5"/>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4580A"/>
    <w:rsid w:val="00C501CB"/>
    <w:rsid w:val="00C50643"/>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B1C"/>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2DED"/>
    <w:rsid w:val="00DA626C"/>
    <w:rsid w:val="00DA6EEF"/>
    <w:rsid w:val="00DB335C"/>
    <w:rsid w:val="00DB62B3"/>
    <w:rsid w:val="00DC033C"/>
    <w:rsid w:val="00DC6A83"/>
    <w:rsid w:val="00DC7D93"/>
    <w:rsid w:val="00DD19F0"/>
    <w:rsid w:val="00DD33EA"/>
    <w:rsid w:val="00DD41BA"/>
    <w:rsid w:val="00DD4646"/>
    <w:rsid w:val="00DE333B"/>
    <w:rsid w:val="00DE51DF"/>
    <w:rsid w:val="00DF0CB2"/>
    <w:rsid w:val="00E11913"/>
    <w:rsid w:val="00E17A67"/>
    <w:rsid w:val="00E25C23"/>
    <w:rsid w:val="00E325B8"/>
    <w:rsid w:val="00E33ECC"/>
    <w:rsid w:val="00E34A07"/>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E6E03"/>
    <w:rsid w:val="00EF0109"/>
    <w:rsid w:val="00F04211"/>
    <w:rsid w:val="00F054E1"/>
    <w:rsid w:val="00F12C86"/>
    <w:rsid w:val="00F15D6D"/>
    <w:rsid w:val="00F205A8"/>
    <w:rsid w:val="00F235FF"/>
    <w:rsid w:val="00F24FA7"/>
    <w:rsid w:val="00F2568F"/>
    <w:rsid w:val="00F3375B"/>
    <w:rsid w:val="00F34479"/>
    <w:rsid w:val="00F4113A"/>
    <w:rsid w:val="00F50789"/>
    <w:rsid w:val="00F62126"/>
    <w:rsid w:val="00F63C86"/>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549A"/>
    <w:rsid w:val="00FB7292"/>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F0B211"/>
    <w:rsid w:val="126FF709"/>
    <w:rsid w:val="142291E7"/>
    <w:rsid w:val="14B37031"/>
    <w:rsid w:val="15988803"/>
    <w:rsid w:val="185D9CDC"/>
    <w:rsid w:val="269763EB"/>
    <w:rsid w:val="2B47649E"/>
    <w:rsid w:val="30AA0C90"/>
    <w:rsid w:val="32D2F9BF"/>
    <w:rsid w:val="32D653A9"/>
    <w:rsid w:val="33431E16"/>
    <w:rsid w:val="3CAC2CAA"/>
    <w:rsid w:val="42CFBC27"/>
    <w:rsid w:val="436F103E"/>
    <w:rsid w:val="45806BEF"/>
    <w:rsid w:val="45DD1088"/>
    <w:rsid w:val="47300766"/>
    <w:rsid w:val="49305369"/>
    <w:rsid w:val="4B2D0BD8"/>
    <w:rsid w:val="4E1E86BB"/>
    <w:rsid w:val="4ED16F10"/>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5D2AA2E9-01EC-472C-B5A8-5693729A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252D46"/>
    <w:rPr>
      <w:rFonts w:ascii="Arial" w:hAnsi="Arial"/>
      <w:sz w:val="22"/>
      <w:lang w:eastAsia="en-US"/>
    </w:rPr>
  </w:style>
  <w:style w:type="paragraph" w:styleId="BodyTextIndent3">
    <w:name w:val="Body Text Indent 3"/>
    <w:basedOn w:val="Normal"/>
    <w:link w:val="BodyTextIndent3Char"/>
    <w:uiPriority w:val="99"/>
    <w:unhideWhenUsed/>
    <w:rsid w:val="00252D46"/>
    <w:pPr>
      <w:spacing w:after="120"/>
      <w:ind w:left="283"/>
    </w:pPr>
    <w:rPr>
      <w:sz w:val="16"/>
      <w:szCs w:val="16"/>
    </w:rPr>
  </w:style>
  <w:style w:type="character" w:customStyle="1" w:styleId="BodyTextIndent3Char">
    <w:name w:val="Body Text Indent 3 Char"/>
    <w:basedOn w:val="DefaultParagraphFont"/>
    <w:link w:val="BodyTextIndent3"/>
    <w:uiPriority w:val="99"/>
    <w:rsid w:val="00252D46"/>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168821650CF34A4FBA9FD2943F59B2AB"/>
        <w:category>
          <w:name w:val="General"/>
          <w:gallery w:val="placeholder"/>
        </w:category>
        <w:types>
          <w:type w:val="bbPlcHdr"/>
        </w:types>
        <w:behaviors>
          <w:behavior w:val="content"/>
        </w:behaviors>
        <w:guid w:val="{F1482BA4-E922-4040-8023-9AAD62523E20}"/>
      </w:docPartPr>
      <w:docPartBody>
        <w:p w:rsidR="00811987" w:rsidRDefault="00811987" w:rsidP="00811987">
          <w:pPr>
            <w:pStyle w:val="168821650CF34A4FBA9FD2943F59B2AB"/>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3785D"/>
    <w:rsid w:val="00244A34"/>
    <w:rsid w:val="00492DE5"/>
    <w:rsid w:val="004B2D19"/>
    <w:rsid w:val="007A3920"/>
    <w:rsid w:val="00811987"/>
    <w:rsid w:val="00854972"/>
    <w:rsid w:val="008A4D0E"/>
    <w:rsid w:val="008B0131"/>
    <w:rsid w:val="00941D6E"/>
    <w:rsid w:val="0099458D"/>
    <w:rsid w:val="009957A5"/>
    <w:rsid w:val="00D92DED"/>
    <w:rsid w:val="00DB46BA"/>
    <w:rsid w:val="00E2443A"/>
    <w:rsid w:val="00F63C86"/>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987"/>
    <w:rPr>
      <w:color w:val="808080"/>
    </w:rPr>
  </w:style>
  <w:style w:type="paragraph" w:customStyle="1" w:styleId="168821650CF34A4FBA9FD2943F59B2AB">
    <w:name w:val="168821650CF34A4FBA9FD2943F59B2AB"/>
    <w:rsid w:val="0081198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8CBBF914F8F4692229517D57E4D84" ma:contentTypeVersion="24" ma:contentTypeDescription="Create a new document." ma:contentTypeScope="" ma:versionID="01fb6374ece051b6c83e7ae3178c114b">
  <xsd:schema xmlns:xsd="http://www.w3.org/2001/XMLSchema" xmlns:xs="http://www.w3.org/2001/XMLSchema" xmlns:p="http://schemas.microsoft.com/office/2006/metadata/properties" xmlns:ns2="cb96b941-8b9d-434f-abdf-03e2e8a9a5be" xmlns:ns3="6bb14a76-6ecd-4ca0-89c2-72a62247cd9a" targetNamespace="http://schemas.microsoft.com/office/2006/metadata/properties" ma:root="true" ma:fieldsID="953a22a9a5d66291413029990669850d" ns2:_="" ns3:_="">
    <xsd:import namespace="cb96b941-8b9d-434f-abdf-03e2e8a9a5be"/>
    <xsd:import namespace="6bb14a76-6ecd-4ca0-89c2-72a62247cd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element ref="ns3:LocationPath" minOccurs="0"/>
                <xsd:element ref="ns3:CountryOrRegionc8bc57a1-052b-4cef-a4f4-ab79fb3fead3" minOccurs="0"/>
                <xsd:element ref="ns3:Statec8bc57a1-052b-4cef-a4f4-ab79fb3fead3" minOccurs="0"/>
                <xsd:element ref="ns3:Cityc8bc57a1-052b-4cef-a4f4-ab79fb3fead3" minOccurs="0"/>
                <xsd:element ref="ns3:PostalCodec8bc57a1-052b-4cef-a4f4-ab79fb3fead3" minOccurs="0"/>
                <xsd:element ref="ns3:Streetc8bc57a1-052b-4cef-a4f4-ab79fb3fead3" minOccurs="0"/>
                <xsd:element ref="ns3:GeoLocc8bc57a1-052b-4cef-a4f4-ab79fb3fead3" minOccurs="0"/>
                <xsd:element ref="ns3:DispNamec8bc57a1-052b-4cef-a4f4-ab79fb3fea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941-8b9d-434f-abdf-03e2e8a9a5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31015-461d-453d-8e43-c577b3277e55}" ma:internalName="TaxCatchAll" ma:showField="CatchAllData" ma:web="cb96b941-8b9d-434f-abdf-03e2e8a9a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b14a76-6ecd-4ca0-89c2-72a62247cd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ocationPath" ma:index="24" nillable="true" ma:displayName="Location Path" ma:format="Dropdown" ma:internalName="LocationPath">
      <xsd:simpleType>
        <xsd:restriction base="dms:Unknown"/>
      </xsd:simpleType>
    </xsd:element>
    <xsd:element name="CountryOrRegionc8bc57a1-052b-4cef-a4f4-ab79fb3fead3" ma:index="25" nillable="true" ma:displayName="Location Path: Country/Region" ma:internalName="CountryOrRegion" ma:readOnly="true">
      <xsd:simpleType>
        <xsd:restriction base="dms:Text"/>
      </xsd:simpleType>
    </xsd:element>
    <xsd:element name="Statec8bc57a1-052b-4cef-a4f4-ab79fb3fead3" ma:index="26" nillable="true" ma:displayName="Location Path: State" ma:internalName="State" ma:readOnly="true">
      <xsd:simpleType>
        <xsd:restriction base="dms:Text"/>
      </xsd:simpleType>
    </xsd:element>
    <xsd:element name="Cityc8bc57a1-052b-4cef-a4f4-ab79fb3fead3" ma:index="27" nillable="true" ma:displayName="Location Path: City" ma:internalName="City" ma:readOnly="true">
      <xsd:simpleType>
        <xsd:restriction base="dms:Text"/>
      </xsd:simpleType>
    </xsd:element>
    <xsd:element name="PostalCodec8bc57a1-052b-4cef-a4f4-ab79fb3fead3" ma:index="28" nillable="true" ma:displayName="Location Path: Postal Code" ma:internalName="PostalCode" ma:readOnly="true">
      <xsd:simpleType>
        <xsd:restriction base="dms:Text"/>
      </xsd:simpleType>
    </xsd:element>
    <xsd:element name="Streetc8bc57a1-052b-4cef-a4f4-ab79fb3fead3" ma:index="29" nillable="true" ma:displayName="Location Path: Street" ma:internalName="Street" ma:readOnly="true">
      <xsd:simpleType>
        <xsd:restriction base="dms:Text"/>
      </xsd:simpleType>
    </xsd:element>
    <xsd:element name="GeoLocc8bc57a1-052b-4cef-a4f4-ab79fb3fead3" ma:index="30" nillable="true" ma:displayName="Location Path: Coordinates" ma:internalName="GeoLoc" ma:readOnly="true">
      <xsd:simpleType>
        <xsd:restriction base="dms:Unknown"/>
      </xsd:simpleType>
    </xsd:element>
    <xsd:element name="DispNamec8bc57a1-052b-4cef-a4f4-ab79fb3fead3" ma:index="31" nillable="true" ma:displayName="Location Path: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6b941-8b9d-434f-abdf-03e2e8a9a5be" xsi:nil="true"/>
    <lcf76f155ced4ddcb4097134ff3c332f xmlns="6bb14a76-6ecd-4ca0-89c2-72a62247cd9a">
      <Terms xmlns="http://schemas.microsoft.com/office/infopath/2007/PartnerControls"/>
    </lcf76f155ced4ddcb4097134ff3c332f>
    <LocationPath xmlns="6bb14a76-6ecd-4ca0-89c2-72a62247cd9a"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4DE45C3C-B0B7-4B19-A7F4-D579E0147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941-8b9d-434f-abdf-03e2e8a9a5be"/>
    <ds:schemaRef ds:uri="6bb14a76-6ecd-4ca0-89c2-72a62247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3922</TotalTime>
  <Pages>6</Pages>
  <Words>2090</Words>
  <Characters>11917</Characters>
  <Application>Microsoft Office Word</Application>
  <DocSecurity>2</DocSecurity>
  <Lines>99</Lines>
  <Paragraphs>27</Paragraphs>
  <ScaleCrop>false</ScaleCrop>
  <Company>Suffolk County Council</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Service Integrated Front Door and Emergency Duty Service JPP</dc:title>
  <dc:subject>
  </dc:subject>
  <dc:creator>franm2</dc:creator>
  <cp:keywords>
  </cp:keywords>
  <cp:lastModifiedBy>Simone Moore</cp:lastModifiedBy>
  <cp:revision>42</cp:revision>
  <cp:lastPrinted>2004-02-23T14:04:00Z</cp:lastPrinted>
  <dcterms:created xsi:type="dcterms:W3CDTF">2024-02-27T08:30:00Z</dcterms:created>
  <dcterms:modified xsi:type="dcterms:W3CDTF">2026-02-24T15:02:57Z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0x0101004008CBBF914F8F4692229517D57E4D84</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